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FA5" w:rsidRDefault="009F2831" w:rsidP="00CB505C">
      <w:pPr>
        <w:spacing w:beforeLines="100" w:afterLines="100"/>
        <w:jc w:val="left"/>
        <w:rPr>
          <w:rFonts w:ascii="微软雅黑" w:eastAsia="微软雅黑" w:hAnsi="微软雅黑"/>
          <w:b/>
          <w:bCs/>
          <w:color w:val="000000"/>
          <w:sz w:val="52"/>
          <w:szCs w:val="52"/>
        </w:rPr>
      </w:pPr>
      <w:r>
        <w:rPr>
          <w:rFonts w:ascii="微软雅黑" w:eastAsia="微软雅黑" w:hAnsi="微软雅黑" w:hint="eastAsia"/>
          <w:b/>
          <w:bCs/>
          <w:noProof/>
          <w:color w:val="000000"/>
          <w:sz w:val="52"/>
          <w:szCs w:val="52"/>
        </w:rPr>
        <w:drawing>
          <wp:anchor distT="0" distB="0" distL="114300" distR="114300" simplePos="0" relativeHeight="251661312" behindDoc="0" locked="0" layoutInCell="1" allowOverlap="1">
            <wp:simplePos x="0" y="0"/>
            <wp:positionH relativeFrom="column">
              <wp:posOffset>1327785</wp:posOffset>
            </wp:positionH>
            <wp:positionV relativeFrom="paragraph">
              <wp:posOffset>128905</wp:posOffset>
            </wp:positionV>
            <wp:extent cx="3488690" cy="422910"/>
            <wp:effectExtent l="0" t="0" r="16510" b="1524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3488690" cy="422910"/>
                    </a:xfrm>
                    <a:prstGeom prst="rect">
                      <a:avLst/>
                    </a:prstGeom>
                    <a:noFill/>
                    <a:ln>
                      <a:noFill/>
                    </a:ln>
                  </pic:spPr>
                </pic:pic>
              </a:graphicData>
            </a:graphic>
          </wp:anchor>
        </w:drawing>
      </w:r>
    </w:p>
    <w:p w:rsidR="00452FA5" w:rsidRDefault="009F2831" w:rsidP="00CB505C">
      <w:pPr>
        <w:spacing w:beforeLines="100" w:afterLines="100"/>
        <w:jc w:val="center"/>
        <w:rPr>
          <w:rFonts w:ascii="微软雅黑" w:eastAsia="微软雅黑" w:hAnsi="微软雅黑"/>
          <w:b/>
          <w:bCs/>
          <w:color w:val="000000"/>
          <w:sz w:val="52"/>
          <w:szCs w:val="52"/>
        </w:rPr>
      </w:pPr>
      <w:r>
        <w:rPr>
          <w:rFonts w:ascii="微软雅黑" w:eastAsia="微软雅黑" w:hAnsi="微软雅黑"/>
          <w:b/>
          <w:bCs/>
          <w:color w:val="000000"/>
          <w:sz w:val="52"/>
          <w:szCs w:val="52"/>
        </w:rPr>
        <w:t>CIH602/1</w:t>
      </w:r>
    </w:p>
    <w:p w:rsidR="00452FA5" w:rsidRDefault="00452FA5" w:rsidP="00CB505C">
      <w:pPr>
        <w:spacing w:beforeLines="100" w:afterLines="100" w:line="15" w:lineRule="auto"/>
        <w:rPr>
          <w:rFonts w:ascii="微软雅黑" w:eastAsia="微软雅黑" w:hAnsi="微软雅黑"/>
          <w:b/>
          <w:bCs/>
          <w:color w:val="000000"/>
          <w:sz w:val="52"/>
          <w:szCs w:val="52"/>
        </w:rPr>
      </w:pPr>
    </w:p>
    <w:p w:rsidR="00452FA5" w:rsidRDefault="009F2831" w:rsidP="00CB505C">
      <w:pPr>
        <w:spacing w:beforeLines="100" w:afterLines="100"/>
        <w:jc w:val="center"/>
        <w:rPr>
          <w:rFonts w:ascii="微软雅黑" w:eastAsia="微软雅黑" w:hAnsi="微软雅黑"/>
          <w:b/>
          <w:bCs/>
          <w:color w:val="000000"/>
          <w:sz w:val="44"/>
          <w:szCs w:val="44"/>
        </w:rPr>
      </w:pPr>
      <w:r>
        <w:rPr>
          <w:rFonts w:ascii="微软雅黑" w:eastAsia="微软雅黑" w:hAnsi="微软雅黑" w:hint="eastAsia"/>
          <w:b/>
          <w:bCs/>
          <w:color w:val="000000"/>
          <w:sz w:val="44"/>
          <w:szCs w:val="44"/>
        </w:rPr>
        <w:t>Induction Hob</w:t>
      </w:r>
    </w:p>
    <w:p w:rsidR="00452FA5" w:rsidRDefault="009F2831" w:rsidP="00CB505C">
      <w:pPr>
        <w:spacing w:beforeLines="100" w:afterLines="100"/>
        <w:jc w:val="center"/>
        <w:rPr>
          <w:rFonts w:ascii="微软雅黑" w:eastAsia="微软雅黑" w:hAnsi="微软雅黑"/>
          <w:b/>
          <w:bCs/>
          <w:color w:val="000000"/>
          <w:sz w:val="44"/>
          <w:szCs w:val="44"/>
        </w:rPr>
      </w:pPr>
      <w:r>
        <w:rPr>
          <w:rFonts w:ascii="微软雅黑" w:eastAsia="微软雅黑" w:hAnsi="微软雅黑"/>
          <w:b/>
          <w:bCs/>
          <w:color w:val="000000"/>
          <w:sz w:val="44"/>
          <w:szCs w:val="44"/>
        </w:rPr>
        <w:t xml:space="preserve">Instruction Manual </w:t>
      </w:r>
    </w:p>
    <w:p w:rsidR="00452FA5" w:rsidRDefault="00452FA5">
      <w:pPr>
        <w:spacing w:line="15" w:lineRule="auto"/>
        <w:jc w:val="center"/>
        <w:rPr>
          <w:rFonts w:ascii="微软雅黑" w:eastAsia="微软雅黑" w:hAnsi="微软雅黑" w:cs="宋体"/>
          <w:b/>
          <w:color w:val="000000"/>
          <w:sz w:val="32"/>
          <w:szCs w:val="32"/>
        </w:rPr>
      </w:pPr>
    </w:p>
    <w:p w:rsidR="00452FA5" w:rsidRDefault="009F2831">
      <w:pPr>
        <w:jc w:val="center"/>
        <w:rPr>
          <w:rFonts w:ascii="微软雅黑" w:eastAsia="微软雅黑" w:hAnsi="微软雅黑" w:cs="宋体"/>
          <w:b/>
          <w:color w:val="000000"/>
          <w:sz w:val="32"/>
          <w:szCs w:val="32"/>
        </w:rPr>
      </w:pPr>
      <w:r>
        <w:rPr>
          <w:rFonts w:ascii="微软雅黑" w:eastAsia="微软雅黑" w:hAnsi="微软雅黑" w:cs="宋体" w:hint="eastAsia"/>
          <w:b/>
          <w:noProof/>
          <w:color w:val="000000"/>
          <w:sz w:val="32"/>
          <w:szCs w:val="32"/>
        </w:rPr>
        <w:drawing>
          <wp:inline distT="0" distB="0" distL="114300" distR="114300">
            <wp:extent cx="4814798" cy="4243928"/>
            <wp:effectExtent l="19050" t="0" r="4852" b="0"/>
            <wp:docPr id="3" name="图片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1"/>
                    <pic:cNvPicPr>
                      <a:picLocks noChangeAspect="1"/>
                    </pic:cNvPicPr>
                  </pic:nvPicPr>
                  <pic:blipFill>
                    <a:blip r:embed="rId8"/>
                    <a:stretch>
                      <a:fillRect/>
                    </a:stretch>
                  </pic:blipFill>
                  <pic:spPr>
                    <a:xfrm>
                      <a:off x="0" y="0"/>
                      <a:ext cx="4817313" cy="4246145"/>
                    </a:xfrm>
                    <a:prstGeom prst="rect">
                      <a:avLst/>
                    </a:prstGeom>
                  </pic:spPr>
                </pic:pic>
              </a:graphicData>
            </a:graphic>
          </wp:inline>
        </w:drawing>
      </w:r>
    </w:p>
    <w:p w:rsidR="00452FA5" w:rsidRDefault="00452FA5">
      <w:pPr>
        <w:ind w:leftChars="-118" w:left="-248" w:firstLineChars="150" w:firstLine="420"/>
        <w:rPr>
          <w:rFonts w:ascii="Arial" w:eastAsia="微软雅黑" w:hAnsi="Arial" w:cs="Arial"/>
          <w:b/>
          <w:color w:val="000000"/>
          <w:sz w:val="28"/>
          <w:szCs w:val="28"/>
        </w:rPr>
      </w:pPr>
    </w:p>
    <w:p w:rsidR="003064FD" w:rsidRDefault="003064FD">
      <w:pPr>
        <w:ind w:leftChars="-118" w:left="-248" w:firstLineChars="150" w:firstLine="420"/>
        <w:rPr>
          <w:rFonts w:ascii="Arial" w:eastAsia="微软雅黑" w:hAnsi="Arial" w:cs="Arial"/>
          <w:b/>
          <w:color w:val="000000"/>
          <w:sz w:val="28"/>
          <w:szCs w:val="28"/>
        </w:rPr>
      </w:pPr>
    </w:p>
    <w:p w:rsidR="003064FD" w:rsidRDefault="003064FD">
      <w:pPr>
        <w:ind w:leftChars="-118" w:left="-248" w:firstLineChars="150" w:firstLine="420"/>
        <w:rPr>
          <w:rFonts w:ascii="Arial" w:eastAsia="微软雅黑" w:hAnsi="Arial" w:cs="Arial"/>
          <w:b/>
          <w:color w:val="000000"/>
          <w:sz w:val="28"/>
          <w:szCs w:val="28"/>
        </w:rPr>
      </w:pPr>
    </w:p>
    <w:p w:rsidR="003064FD" w:rsidRDefault="003064FD">
      <w:pPr>
        <w:ind w:leftChars="-118" w:left="-248" w:firstLineChars="150" w:firstLine="420"/>
        <w:rPr>
          <w:rFonts w:ascii="Arial" w:eastAsia="微软雅黑" w:hAnsi="Arial" w:cs="Arial"/>
          <w:b/>
          <w:color w:val="000000"/>
          <w:sz w:val="28"/>
          <w:szCs w:val="28"/>
        </w:rPr>
      </w:pPr>
    </w:p>
    <w:p w:rsidR="003064FD" w:rsidRDefault="003064FD">
      <w:pPr>
        <w:ind w:leftChars="-118" w:left="-248" w:firstLineChars="150" w:firstLine="420"/>
        <w:rPr>
          <w:rFonts w:ascii="Arial" w:eastAsia="微软雅黑" w:hAnsi="Arial" w:cs="Arial"/>
          <w:b/>
          <w:color w:val="000000"/>
          <w:sz w:val="28"/>
          <w:szCs w:val="28"/>
        </w:rPr>
      </w:pPr>
    </w:p>
    <w:p w:rsidR="003064FD" w:rsidRDefault="003064FD">
      <w:pPr>
        <w:ind w:leftChars="-118" w:left="-248" w:firstLineChars="150" w:firstLine="420"/>
        <w:rPr>
          <w:rFonts w:ascii="Arial" w:eastAsia="微软雅黑" w:hAnsi="Arial" w:cs="Arial"/>
          <w:b/>
          <w:color w:val="000000"/>
          <w:sz w:val="28"/>
          <w:szCs w:val="28"/>
        </w:rPr>
      </w:pPr>
    </w:p>
    <w:p w:rsidR="00452FA5" w:rsidRDefault="009F2831">
      <w:pPr>
        <w:ind w:leftChars="-118" w:left="-248" w:firstLineChars="150" w:firstLine="420"/>
        <w:rPr>
          <w:rFonts w:ascii="微软雅黑" w:eastAsia="微软雅黑" w:hAnsi="微软雅黑" w:cs="宋体"/>
          <w:b/>
          <w:color w:val="000000"/>
          <w:sz w:val="32"/>
          <w:szCs w:val="32"/>
        </w:rPr>
      </w:pPr>
      <w:r>
        <w:rPr>
          <w:rFonts w:ascii="Arial" w:eastAsia="微软雅黑" w:hAnsi="Arial" w:cs="Arial"/>
          <w:b/>
          <w:color w:val="000000"/>
          <w:sz w:val="28"/>
          <w:szCs w:val="28"/>
        </w:rPr>
        <w:t xml:space="preserve">Please register the warranty for this product on </w:t>
      </w:r>
      <w:r>
        <w:rPr>
          <w:rFonts w:ascii="Arial" w:eastAsia="微软雅黑" w:hAnsi="Arial" w:cs="Arial" w:hint="eastAsia"/>
          <w:b/>
          <w:color w:val="000000"/>
          <w:sz w:val="28"/>
          <w:szCs w:val="28"/>
          <w:u w:val="single"/>
        </w:rPr>
        <w:t>w</w:t>
      </w:r>
      <w:r>
        <w:rPr>
          <w:rFonts w:ascii="Arial" w:eastAsia="微软雅黑" w:hAnsi="Arial" w:cs="Arial"/>
          <w:b/>
          <w:color w:val="000000"/>
          <w:sz w:val="28"/>
          <w:szCs w:val="28"/>
          <w:u w:val="single"/>
        </w:rPr>
        <w:t>ww.Cookology.com</w:t>
      </w:r>
    </w:p>
    <w:p w:rsidR="003064FD" w:rsidRDefault="003064FD">
      <w:pPr>
        <w:jc w:val="center"/>
        <w:rPr>
          <w:rFonts w:ascii="微软雅黑" w:eastAsia="微软雅黑" w:hAnsi="微软雅黑" w:cs="宋体"/>
          <w:b/>
          <w:color w:val="000000"/>
          <w:sz w:val="32"/>
          <w:szCs w:val="32"/>
        </w:rPr>
      </w:pPr>
    </w:p>
    <w:p w:rsidR="00452FA5" w:rsidRDefault="009F2831">
      <w:pPr>
        <w:jc w:val="center"/>
        <w:rPr>
          <w:rFonts w:ascii="微软雅黑" w:eastAsia="微软雅黑" w:hAnsi="微软雅黑" w:cs="宋体"/>
          <w:b/>
          <w:color w:val="000000"/>
          <w:sz w:val="32"/>
          <w:szCs w:val="32"/>
        </w:rPr>
      </w:pPr>
      <w:r>
        <w:rPr>
          <w:rFonts w:ascii="微软雅黑" w:eastAsia="微软雅黑" w:hAnsi="微软雅黑" w:cs="宋体" w:hint="eastAsia"/>
          <w:b/>
          <w:color w:val="000000"/>
          <w:sz w:val="32"/>
          <w:szCs w:val="32"/>
        </w:rPr>
        <w:lastRenderedPageBreak/>
        <w:t>Content</w:t>
      </w:r>
    </w:p>
    <w:p w:rsidR="00452FA5" w:rsidRDefault="009F2831" w:rsidP="00CB505C">
      <w:pPr>
        <w:spacing w:beforeLines="100" w:afterLines="100"/>
        <w:jc w:val="left"/>
        <w:rPr>
          <w:rFonts w:ascii="微软雅黑" w:eastAsia="微软雅黑" w:hAnsi="微软雅黑"/>
          <w:sz w:val="28"/>
          <w:szCs w:val="28"/>
        </w:rPr>
      </w:pPr>
      <w:r>
        <w:rPr>
          <w:rFonts w:ascii="微软雅黑" w:eastAsia="微软雅黑" w:hAnsi="微软雅黑" w:cs="宋体" w:hint="eastAsia"/>
          <w:color w:val="000000"/>
          <w:sz w:val="28"/>
          <w:szCs w:val="28"/>
        </w:rPr>
        <w:t>S</w:t>
      </w:r>
      <w:r>
        <w:rPr>
          <w:rFonts w:ascii="微软雅黑" w:eastAsia="微软雅黑" w:hAnsi="微软雅黑" w:cs="宋体"/>
          <w:color w:val="000000"/>
          <w:sz w:val="28"/>
          <w:szCs w:val="28"/>
        </w:rPr>
        <w:t xml:space="preserve">afety </w:t>
      </w:r>
      <w:bookmarkStart w:id="0" w:name="OLE_LINK218"/>
      <w:r>
        <w:rPr>
          <w:rFonts w:ascii="微软雅黑" w:eastAsia="微软雅黑" w:hAnsi="微软雅黑" w:cs="宋体" w:hint="eastAsia"/>
          <w:color w:val="000000"/>
          <w:sz w:val="28"/>
          <w:szCs w:val="28"/>
        </w:rPr>
        <w:t>warnings</w:t>
      </w:r>
      <w:r>
        <w:rPr>
          <w:rFonts w:ascii="微软雅黑" w:eastAsia="微软雅黑" w:hAnsi="微软雅黑"/>
          <w:sz w:val="28"/>
          <w:szCs w:val="28"/>
        </w:rPr>
        <w:t>…………………………………………………</w:t>
      </w:r>
      <w:r>
        <w:rPr>
          <w:rFonts w:ascii="微软雅黑" w:eastAsia="微软雅黑" w:hAnsi="微软雅黑" w:hint="eastAsia"/>
          <w:sz w:val="28"/>
          <w:szCs w:val="28"/>
        </w:rPr>
        <w:t>..</w:t>
      </w:r>
      <w:r>
        <w:rPr>
          <w:rFonts w:ascii="微软雅黑" w:eastAsia="微软雅黑" w:hAnsi="微软雅黑"/>
          <w:sz w:val="28"/>
          <w:szCs w:val="28"/>
        </w:rPr>
        <w:t>………………………</w:t>
      </w:r>
      <w:bookmarkEnd w:id="0"/>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 xml:space="preserve"> 2-4</w:t>
      </w:r>
    </w:p>
    <w:p w:rsidR="00452FA5" w:rsidRDefault="009F2831" w:rsidP="00CB505C">
      <w:pPr>
        <w:spacing w:beforeLines="100" w:afterLines="100"/>
        <w:jc w:val="left"/>
        <w:rPr>
          <w:rFonts w:ascii="微软雅黑" w:eastAsia="微软雅黑" w:hAnsi="微软雅黑"/>
          <w:sz w:val="28"/>
          <w:szCs w:val="28"/>
        </w:rPr>
      </w:pPr>
      <w:bookmarkStart w:id="1" w:name="OLE_LINK8"/>
      <w:bookmarkStart w:id="2" w:name="OLE_LINK3"/>
      <w:bookmarkStart w:id="3" w:name="OLE_LINK7"/>
      <w:r>
        <w:rPr>
          <w:rFonts w:ascii="微软雅黑" w:eastAsia="微软雅黑" w:hAnsi="微软雅黑"/>
          <w:sz w:val="28"/>
          <w:szCs w:val="28"/>
        </w:rPr>
        <w:t>Description of the appliance</w:t>
      </w:r>
      <w:bookmarkEnd w:id="1"/>
      <w:bookmarkEnd w:id="2"/>
      <w:bookmarkEnd w:id="3"/>
      <w:r>
        <w:rPr>
          <w:rFonts w:ascii="微软雅黑" w:eastAsia="微软雅黑" w:hAnsi="微软雅黑"/>
          <w:sz w:val="28"/>
          <w:szCs w:val="28"/>
        </w:rPr>
        <w:t>……………………………………</w:t>
      </w:r>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 xml:space="preserve"> 5-10</w:t>
      </w:r>
    </w:p>
    <w:p w:rsidR="00452FA5" w:rsidRDefault="009F2831" w:rsidP="00CB505C">
      <w:pPr>
        <w:spacing w:beforeLines="100" w:afterLines="100"/>
        <w:jc w:val="left"/>
        <w:rPr>
          <w:rFonts w:ascii="微软雅黑" w:eastAsia="微软雅黑" w:hAnsi="微软雅黑" w:cs="宋体"/>
          <w:color w:val="000000"/>
          <w:sz w:val="28"/>
          <w:szCs w:val="28"/>
        </w:rPr>
      </w:pPr>
      <w:r>
        <w:rPr>
          <w:rFonts w:ascii="微软雅黑" w:eastAsia="微软雅黑" w:hAnsi="微软雅黑"/>
          <w:sz w:val="28"/>
          <w:szCs w:val="28"/>
        </w:rPr>
        <w:t>Installation</w:t>
      </w:r>
      <w:r>
        <w:rPr>
          <w:rFonts w:ascii="微软雅黑" w:eastAsia="微软雅黑" w:hAnsi="微软雅黑" w:hint="eastAsia"/>
          <w:sz w:val="28"/>
          <w:szCs w:val="28"/>
        </w:rPr>
        <w:t xml:space="preserve"> …………………………..……</w:t>
      </w:r>
      <w:r>
        <w:rPr>
          <w:rFonts w:ascii="微软雅黑" w:eastAsia="微软雅黑" w:hAnsi="微软雅黑"/>
          <w:sz w:val="28"/>
          <w:szCs w:val="28"/>
        </w:rPr>
        <w:t>………………</w:t>
      </w:r>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10-14</w:t>
      </w:r>
    </w:p>
    <w:p w:rsidR="00452FA5" w:rsidRDefault="009F2831" w:rsidP="00CB505C">
      <w:pPr>
        <w:tabs>
          <w:tab w:val="left" w:pos="5896"/>
        </w:tabs>
        <w:spacing w:beforeLines="100" w:afterLines="100"/>
        <w:jc w:val="left"/>
        <w:rPr>
          <w:rFonts w:ascii="微软雅黑" w:eastAsia="微软雅黑" w:hAnsi="微软雅黑"/>
          <w:sz w:val="28"/>
          <w:szCs w:val="28"/>
        </w:rPr>
      </w:pPr>
      <w:r>
        <w:rPr>
          <w:rFonts w:ascii="微软雅黑" w:eastAsia="微软雅黑" w:hAnsi="微软雅黑"/>
          <w:sz w:val="28"/>
          <w:szCs w:val="28"/>
        </w:rPr>
        <w:t>B</w:t>
      </w:r>
      <w:r>
        <w:rPr>
          <w:rFonts w:ascii="微软雅黑" w:eastAsia="微软雅黑" w:hAnsi="微软雅黑" w:hint="eastAsia"/>
          <w:sz w:val="28"/>
          <w:szCs w:val="28"/>
        </w:rPr>
        <w:t>efore using the new hob………</w:t>
      </w:r>
      <w:r>
        <w:rPr>
          <w:rFonts w:ascii="微软雅黑" w:eastAsia="微软雅黑" w:hAnsi="微软雅黑"/>
          <w:sz w:val="28"/>
          <w:szCs w:val="28"/>
        </w:rPr>
        <w:t>…………………</w:t>
      </w:r>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 xml:space="preserve"> 14-16</w:t>
      </w:r>
    </w:p>
    <w:p w:rsidR="00452FA5" w:rsidRDefault="009F2831" w:rsidP="00CB505C">
      <w:pPr>
        <w:tabs>
          <w:tab w:val="left" w:pos="5896"/>
        </w:tabs>
        <w:spacing w:beforeLines="100" w:afterLines="100"/>
        <w:jc w:val="left"/>
        <w:rPr>
          <w:rFonts w:ascii="微软雅黑" w:eastAsia="微软雅黑" w:hAnsi="微软雅黑"/>
          <w:sz w:val="28"/>
          <w:szCs w:val="28"/>
        </w:rPr>
      </w:pPr>
      <w:r>
        <w:rPr>
          <w:rFonts w:ascii="微软雅黑" w:eastAsia="微软雅黑" w:hAnsi="微软雅黑" w:cs="宋体" w:hint="eastAsia"/>
          <w:sz w:val="28"/>
          <w:szCs w:val="28"/>
        </w:rPr>
        <w:t>Car</w:t>
      </w:r>
      <w:r>
        <w:rPr>
          <w:rFonts w:ascii="微软雅黑" w:eastAsia="微软雅黑" w:hAnsi="微软雅黑" w:cs="宋体"/>
          <w:sz w:val="28"/>
          <w:szCs w:val="28"/>
        </w:rPr>
        <w:t>e and cleaning</w:t>
      </w:r>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........16</w:t>
      </w:r>
    </w:p>
    <w:p w:rsidR="00452FA5" w:rsidRDefault="009F2831" w:rsidP="00CB505C">
      <w:pPr>
        <w:tabs>
          <w:tab w:val="left" w:pos="5896"/>
        </w:tabs>
        <w:spacing w:beforeLines="100" w:afterLines="100"/>
        <w:jc w:val="left"/>
        <w:rPr>
          <w:rFonts w:ascii="微软雅黑" w:eastAsia="微软雅黑" w:hAnsi="微软雅黑"/>
          <w:sz w:val="28"/>
          <w:szCs w:val="28"/>
        </w:rPr>
      </w:pPr>
      <w:r>
        <w:rPr>
          <w:rFonts w:ascii="微软雅黑" w:eastAsia="微软雅黑" w:hAnsi="微软雅黑" w:cs="宋体"/>
          <w:color w:val="000000"/>
          <w:sz w:val="28"/>
          <w:szCs w:val="28"/>
        </w:rPr>
        <w:t>Troubleshoot</w:t>
      </w:r>
      <w:r>
        <w:rPr>
          <w:rFonts w:ascii="微软雅黑" w:eastAsia="微软雅黑" w:hAnsi="微软雅黑" w:hint="eastAsia"/>
          <w:sz w:val="28"/>
          <w:szCs w:val="28"/>
        </w:rPr>
        <w:t>…………………..…………………………………………………</w:t>
      </w:r>
      <w:r>
        <w:rPr>
          <w:rFonts w:ascii="微软雅黑" w:eastAsia="微软雅黑" w:hAnsi="微软雅黑"/>
          <w:sz w:val="28"/>
          <w:szCs w:val="28"/>
        </w:rPr>
        <w:t>…………</w:t>
      </w:r>
      <w:r>
        <w:rPr>
          <w:rFonts w:ascii="微软雅黑" w:eastAsia="微软雅黑" w:hAnsi="微软雅黑" w:hint="eastAsia"/>
          <w:sz w:val="28"/>
          <w:szCs w:val="28"/>
        </w:rPr>
        <w:t>........17</w:t>
      </w:r>
    </w:p>
    <w:p w:rsidR="00452FA5" w:rsidRDefault="009F2831" w:rsidP="00CB505C">
      <w:pPr>
        <w:tabs>
          <w:tab w:val="left" w:pos="5896"/>
        </w:tabs>
        <w:spacing w:beforeLines="100" w:afterLines="100"/>
        <w:jc w:val="left"/>
        <w:rPr>
          <w:rFonts w:ascii="微软雅黑" w:eastAsia="微软雅黑" w:hAnsi="微软雅黑"/>
          <w:sz w:val="28"/>
          <w:szCs w:val="28"/>
        </w:rPr>
      </w:pPr>
      <w:r>
        <w:rPr>
          <w:rFonts w:ascii="微软雅黑" w:eastAsia="微软雅黑" w:hAnsi="微软雅黑" w:hint="eastAsia"/>
          <w:sz w:val="28"/>
          <w:szCs w:val="28"/>
        </w:rPr>
        <w:t>Failure display and inspection  …………..…………………………………………</w:t>
      </w:r>
      <w:r>
        <w:rPr>
          <w:rFonts w:ascii="微软雅黑" w:eastAsia="微软雅黑" w:hAnsi="微软雅黑"/>
          <w:sz w:val="28"/>
          <w:szCs w:val="28"/>
        </w:rPr>
        <w:t>……</w:t>
      </w:r>
      <w:r>
        <w:rPr>
          <w:rFonts w:ascii="微软雅黑" w:eastAsia="微软雅黑" w:hAnsi="微软雅黑" w:hint="eastAsia"/>
          <w:sz w:val="28"/>
          <w:szCs w:val="28"/>
        </w:rPr>
        <w:t>18</w:t>
      </w:r>
    </w:p>
    <w:p w:rsidR="00452FA5" w:rsidRDefault="009F2831" w:rsidP="00CB505C">
      <w:pPr>
        <w:tabs>
          <w:tab w:val="left" w:pos="5896"/>
        </w:tabs>
        <w:spacing w:beforeLines="100" w:afterLines="100"/>
        <w:jc w:val="left"/>
        <w:rPr>
          <w:rFonts w:ascii="微软雅黑" w:eastAsia="微软雅黑" w:hAnsi="微软雅黑"/>
          <w:sz w:val="28"/>
          <w:szCs w:val="28"/>
        </w:rPr>
      </w:pPr>
      <w:r>
        <w:rPr>
          <w:rFonts w:ascii="微软雅黑" w:eastAsia="微软雅黑" w:hAnsi="微软雅黑" w:hint="eastAsia"/>
          <w:sz w:val="28"/>
          <w:szCs w:val="28"/>
        </w:rPr>
        <w:t>Technical Specification  ……………………..………………………………………</w:t>
      </w:r>
      <w:r>
        <w:rPr>
          <w:rFonts w:ascii="微软雅黑" w:eastAsia="微软雅黑" w:hAnsi="微软雅黑"/>
          <w:sz w:val="28"/>
          <w:szCs w:val="28"/>
        </w:rPr>
        <w:t>…</w:t>
      </w:r>
      <w:r>
        <w:rPr>
          <w:rFonts w:ascii="微软雅黑" w:eastAsia="微软雅黑" w:hAnsi="微软雅黑" w:hint="eastAsia"/>
          <w:sz w:val="28"/>
          <w:szCs w:val="28"/>
        </w:rPr>
        <w:t>18-19</w:t>
      </w:r>
    </w:p>
    <w:p w:rsidR="00452FA5" w:rsidRDefault="00452FA5" w:rsidP="00CB505C">
      <w:pPr>
        <w:tabs>
          <w:tab w:val="left" w:pos="5896"/>
        </w:tabs>
        <w:spacing w:beforeLines="100" w:afterLines="100"/>
        <w:jc w:val="left"/>
        <w:rPr>
          <w:rFonts w:ascii="微软雅黑" w:eastAsia="微软雅黑" w:hAnsi="微软雅黑"/>
          <w:sz w:val="28"/>
          <w:szCs w:val="28"/>
        </w:rPr>
      </w:pPr>
    </w:p>
    <w:p w:rsidR="00452FA5" w:rsidRDefault="00452FA5" w:rsidP="00CB505C">
      <w:pPr>
        <w:tabs>
          <w:tab w:val="left" w:pos="5896"/>
        </w:tabs>
        <w:spacing w:beforeLines="100" w:afterLines="100"/>
        <w:jc w:val="left"/>
        <w:rPr>
          <w:rFonts w:ascii="微软雅黑" w:eastAsia="微软雅黑" w:hAnsi="微软雅黑"/>
          <w:sz w:val="28"/>
          <w:szCs w:val="28"/>
        </w:rPr>
      </w:pPr>
    </w:p>
    <w:p w:rsidR="00452FA5" w:rsidRDefault="00452FA5">
      <w:pPr>
        <w:tabs>
          <w:tab w:val="left" w:pos="5896"/>
        </w:tabs>
        <w:jc w:val="left"/>
        <w:rPr>
          <w:rFonts w:ascii="微软雅黑" w:eastAsia="微软雅黑" w:hAnsi="微软雅黑"/>
        </w:rPr>
      </w:pPr>
    </w:p>
    <w:p w:rsidR="00452FA5" w:rsidRDefault="00452FA5">
      <w:pPr>
        <w:jc w:val="left"/>
        <w:rPr>
          <w:rFonts w:ascii="微软雅黑" w:eastAsia="微软雅黑" w:hAnsi="微软雅黑"/>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452FA5" w:rsidP="00CB505C">
      <w:pPr>
        <w:spacing w:beforeLines="25"/>
        <w:rPr>
          <w:rFonts w:ascii="微软雅黑" w:eastAsia="微软雅黑" w:hAnsi="微软雅黑"/>
          <w:b/>
          <w:bCs/>
          <w:color w:val="000000"/>
          <w:sz w:val="44"/>
          <w:szCs w:val="32"/>
          <w:u w:val="thick"/>
        </w:rPr>
      </w:pPr>
    </w:p>
    <w:p w:rsidR="00452FA5" w:rsidRDefault="009F2831" w:rsidP="00CB505C">
      <w:pPr>
        <w:spacing w:beforeLines="25"/>
        <w:rPr>
          <w:rFonts w:ascii="微软雅黑" w:eastAsia="微软雅黑" w:hAnsi="微软雅黑"/>
          <w:b/>
          <w:bCs/>
          <w:color w:val="000000"/>
          <w:sz w:val="44"/>
          <w:szCs w:val="32"/>
          <w:u w:val="thick"/>
        </w:rPr>
      </w:pPr>
      <w:r>
        <w:rPr>
          <w:rFonts w:ascii="微软雅黑" w:eastAsia="微软雅黑" w:hAnsi="微软雅黑"/>
          <w:b/>
          <w:bCs/>
          <w:color w:val="000000"/>
          <w:sz w:val="44"/>
          <w:szCs w:val="32"/>
          <w:u w:val="thick"/>
        </w:rPr>
        <w:lastRenderedPageBreak/>
        <w:t>S</w:t>
      </w:r>
      <w:r>
        <w:rPr>
          <w:rFonts w:ascii="微软雅黑" w:eastAsia="微软雅黑" w:hAnsi="微软雅黑" w:hint="eastAsia"/>
          <w:b/>
          <w:bCs/>
          <w:color w:val="000000"/>
          <w:sz w:val="44"/>
          <w:szCs w:val="32"/>
          <w:u w:val="thick"/>
        </w:rPr>
        <w:t>afety Warnings</w:t>
      </w:r>
    </w:p>
    <w:p w:rsidR="00452FA5" w:rsidRDefault="009F2831" w:rsidP="00CB505C">
      <w:pPr>
        <w:spacing w:beforeLines="25"/>
        <w:ind w:left="360"/>
        <w:rPr>
          <w:rFonts w:ascii="Arial" w:eastAsia="黑体" w:hAnsi="Arial" w:cs="Arial"/>
          <w:bCs/>
          <w:color w:val="000000"/>
          <w:sz w:val="28"/>
        </w:rPr>
      </w:pPr>
      <w:r>
        <w:rPr>
          <w:rFonts w:ascii="Arial" w:eastAsia="黑体" w:hAnsi="Arial" w:cs="Arial"/>
          <w:bCs/>
          <w:noProof/>
          <w:color w:val="000000"/>
          <w:sz w:val="28"/>
        </w:rPr>
        <w:drawing>
          <wp:anchor distT="0" distB="0" distL="114300" distR="114300" simplePos="0" relativeHeight="251654144" behindDoc="0" locked="0" layoutInCell="1" allowOverlap="1">
            <wp:simplePos x="0" y="0"/>
            <wp:positionH relativeFrom="column">
              <wp:posOffset>86360</wp:posOffset>
            </wp:positionH>
            <wp:positionV relativeFrom="paragraph">
              <wp:posOffset>81280</wp:posOffset>
            </wp:positionV>
            <wp:extent cx="297815" cy="330835"/>
            <wp:effectExtent l="19050" t="0" r="6985" b="0"/>
            <wp:wrapSquare wrapText="bothSides"/>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9"/>
                    <a:srcRect/>
                    <a:stretch>
                      <a:fillRect/>
                    </a:stretch>
                  </pic:blipFill>
                  <pic:spPr>
                    <a:xfrm>
                      <a:off x="0" y="0"/>
                      <a:ext cx="297815" cy="330835"/>
                    </a:xfrm>
                    <a:prstGeom prst="rect">
                      <a:avLst/>
                    </a:prstGeom>
                    <a:noFill/>
                    <a:ln w="9525">
                      <a:noFill/>
                      <a:miter lim="800000"/>
                      <a:headEnd/>
                      <a:tailEnd/>
                    </a:ln>
                  </pic:spPr>
                </pic:pic>
              </a:graphicData>
            </a:graphic>
          </wp:anchor>
        </w:drawing>
      </w:r>
      <w:r>
        <w:rPr>
          <w:rFonts w:ascii="Arial" w:eastAsia="黑体" w:hAnsi="Arial" w:cs="Arial"/>
          <w:bCs/>
          <w:color w:val="000000"/>
          <w:sz w:val="28"/>
        </w:rPr>
        <w:t>Please read the following instructions carefully before using the appliance</w:t>
      </w:r>
      <w:r>
        <w:rPr>
          <w:rFonts w:ascii="Arial" w:eastAsia="黑体" w:hAnsi="Arial" w:cs="Arial" w:hint="eastAsia"/>
          <w:bCs/>
          <w:color w:val="000000"/>
          <w:sz w:val="28"/>
        </w:rPr>
        <w:t>.</w:t>
      </w:r>
    </w:p>
    <w:p w:rsidR="00452FA5" w:rsidRDefault="009F2831" w:rsidP="00CB505C">
      <w:pPr>
        <w:spacing w:beforeLines="25"/>
        <w:rPr>
          <w:rFonts w:ascii="Arial" w:eastAsia="黑体" w:hAnsi="Arial" w:cs="Arial"/>
          <w:bCs/>
          <w:color w:val="000000"/>
          <w:sz w:val="28"/>
        </w:rPr>
      </w:pPr>
      <w:r>
        <w:rPr>
          <w:rFonts w:ascii="宋体" w:hAnsi="宋体" w:hint="eastAsia"/>
          <w:bCs/>
          <w:color w:val="000000"/>
          <w:sz w:val="32"/>
        </w:rPr>
        <w:t>√</w:t>
      </w:r>
      <w:r>
        <w:rPr>
          <w:rFonts w:ascii="微软雅黑" w:eastAsia="微软雅黑" w:hAnsi="微软雅黑"/>
          <w:bCs/>
          <w:color w:val="000000"/>
          <w:sz w:val="32"/>
        </w:rPr>
        <w:t>Installation</w:t>
      </w:r>
    </w:p>
    <w:p w:rsidR="00452FA5" w:rsidRDefault="009F2831" w:rsidP="00CB505C">
      <w:pPr>
        <w:spacing w:beforeLines="25"/>
        <w:ind w:left="360"/>
        <w:rPr>
          <w:rFonts w:ascii="微软雅黑" w:eastAsia="微软雅黑" w:hAnsi="微软雅黑"/>
          <w:bCs/>
          <w:color w:val="000000"/>
          <w:sz w:val="28"/>
        </w:rPr>
      </w:pPr>
      <w:r>
        <w:rPr>
          <w:rFonts w:ascii="微软雅黑" w:eastAsia="微软雅黑" w:hAnsi="微软雅黑"/>
          <w:bCs/>
          <w:color w:val="000000"/>
          <w:sz w:val="28"/>
        </w:rPr>
        <w:t>E</w:t>
      </w:r>
      <w:r>
        <w:rPr>
          <w:rFonts w:ascii="微软雅黑" w:eastAsia="微软雅黑" w:hAnsi="微软雅黑" w:hint="eastAsia"/>
          <w:bCs/>
          <w:color w:val="000000"/>
          <w:sz w:val="28"/>
        </w:rPr>
        <w:t>lectrical Shock Hazard</w:t>
      </w:r>
    </w:p>
    <w:p w:rsidR="00452FA5" w:rsidRDefault="009F2831" w:rsidP="00CB505C">
      <w:pPr>
        <w:spacing w:beforeLines="25"/>
        <w:ind w:firstLine="357"/>
        <w:rPr>
          <w:rFonts w:ascii="Arial" w:eastAsia="黑体" w:hAnsi="Arial" w:cs="Arial"/>
          <w:bCs/>
          <w:color w:val="000000"/>
          <w:sz w:val="24"/>
        </w:rPr>
      </w:pPr>
      <w:r>
        <w:rPr>
          <w:rFonts w:ascii="宋体" w:hAnsi="宋体" w:cs="Arial" w:hint="eastAsia"/>
          <w:bCs/>
          <w:color w:val="000000"/>
          <w:sz w:val="24"/>
        </w:rPr>
        <w:t>·</w:t>
      </w:r>
      <w:r>
        <w:rPr>
          <w:rFonts w:ascii="Arial" w:hAnsi="Arial" w:cs="Arial"/>
          <w:bCs/>
          <w:color w:val="000000"/>
          <w:sz w:val="24"/>
        </w:rPr>
        <w:t>D</w:t>
      </w:r>
      <w:r>
        <w:rPr>
          <w:rFonts w:ascii="Arial" w:eastAsia="黑体" w:hAnsi="Arial" w:cs="Arial"/>
          <w:bCs/>
          <w:color w:val="000000"/>
          <w:sz w:val="24"/>
        </w:rPr>
        <w:t>isconnect the appliance from the mains electricity supply before carrying out any work maintenance on it.</w:t>
      </w:r>
    </w:p>
    <w:p w:rsidR="00452FA5" w:rsidRDefault="009F2831" w:rsidP="00CB505C">
      <w:pPr>
        <w:spacing w:beforeLines="25"/>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Connection to a good earth wiring system is essential and mandatory.</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Means for disconnection must be incorporated in the fixed wiring in accordance with the wiring rules.</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Alterations to the domestic wiring system must only be made by a qualified electrician.</w:t>
      </w:r>
    </w:p>
    <w:p w:rsidR="00452FA5" w:rsidRDefault="009F2831" w:rsidP="00CB505C">
      <w:pPr>
        <w:spacing w:beforeLines="25"/>
        <w:ind w:left="357"/>
        <w:rPr>
          <w:rFonts w:ascii="Arial" w:eastAsia="黑体" w:hAnsi="Arial" w:cs="Arial"/>
          <w:bCs/>
          <w:color w:val="000000"/>
          <w:sz w:val="24"/>
        </w:rPr>
      </w:pPr>
      <w:r>
        <w:rPr>
          <w:rFonts w:ascii="宋体" w:hAnsi="宋体" w:cs="Arial" w:hint="eastAsia"/>
          <w:bCs/>
          <w:color w:val="000000"/>
          <w:sz w:val="24"/>
        </w:rPr>
        <w:t>·</w:t>
      </w:r>
      <w:r>
        <w:rPr>
          <w:rFonts w:ascii="Arial" w:hAnsi="Arial" w:cs="Arial"/>
          <w:bCs/>
          <w:color w:val="000000"/>
          <w:sz w:val="24"/>
        </w:rPr>
        <w:t>Failure to follow this advice may result in electrical shock or death.</w:t>
      </w:r>
    </w:p>
    <w:p w:rsidR="00452FA5" w:rsidRDefault="009F2831" w:rsidP="00CB505C">
      <w:pPr>
        <w:spacing w:beforeLines="25"/>
        <w:ind w:left="357"/>
        <w:rPr>
          <w:rFonts w:ascii="微软雅黑" w:eastAsia="微软雅黑" w:hAnsi="微软雅黑"/>
          <w:bCs/>
          <w:color w:val="000000"/>
          <w:sz w:val="28"/>
        </w:rPr>
      </w:pPr>
      <w:r>
        <w:rPr>
          <w:rFonts w:ascii="微软雅黑" w:eastAsia="微软雅黑" w:hAnsi="微软雅黑" w:hint="eastAsia"/>
          <w:bCs/>
          <w:color w:val="000000"/>
          <w:sz w:val="28"/>
        </w:rPr>
        <w:t>Cut Hazard</w:t>
      </w:r>
    </w:p>
    <w:p w:rsidR="00452FA5" w:rsidRDefault="009F2831" w:rsidP="00CB505C">
      <w:pPr>
        <w:spacing w:beforeLines="25"/>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Take care ­ panel edges are sharp.</w:t>
      </w:r>
    </w:p>
    <w:p w:rsidR="00452FA5" w:rsidRDefault="009F2831" w:rsidP="00CB505C">
      <w:pPr>
        <w:spacing w:beforeLines="25"/>
        <w:ind w:left="357"/>
        <w:rPr>
          <w:rFonts w:ascii="Arial" w:eastAsia="黑体" w:hAnsi="Arial" w:cs="Arial"/>
          <w:bCs/>
          <w:color w:val="FF0000"/>
          <w:sz w:val="24"/>
        </w:rPr>
      </w:pPr>
      <w:r>
        <w:rPr>
          <w:rFonts w:ascii="宋体" w:hAnsi="宋体" w:cs="Arial" w:hint="eastAsia"/>
          <w:bCs/>
          <w:color w:val="000000"/>
          <w:sz w:val="24"/>
        </w:rPr>
        <w:t>·</w:t>
      </w:r>
      <w:r>
        <w:rPr>
          <w:rFonts w:ascii="Arial" w:hAnsi="Arial" w:cs="Arial"/>
          <w:bCs/>
          <w:color w:val="000000"/>
          <w:sz w:val="24"/>
        </w:rPr>
        <w:t>Failure to use caution could result in injury or cuts.</w:t>
      </w:r>
    </w:p>
    <w:p w:rsidR="00452FA5" w:rsidRDefault="009F2831" w:rsidP="00CB505C">
      <w:pPr>
        <w:spacing w:beforeLines="25"/>
        <w:ind w:left="360"/>
        <w:rPr>
          <w:rFonts w:ascii="微软雅黑" w:eastAsia="微软雅黑" w:hAnsi="微软雅黑"/>
          <w:bCs/>
          <w:color w:val="000000"/>
          <w:sz w:val="28"/>
        </w:rPr>
      </w:pPr>
      <w:r>
        <w:rPr>
          <w:rFonts w:ascii="微软雅黑" w:eastAsia="微软雅黑" w:hAnsi="微软雅黑"/>
          <w:bCs/>
          <w:color w:val="000000"/>
          <w:sz w:val="28"/>
        </w:rPr>
        <w:t>Important safety instruction</w:t>
      </w:r>
    </w:p>
    <w:p w:rsidR="00452FA5" w:rsidRDefault="009F2831" w:rsidP="00CB505C">
      <w:pPr>
        <w:spacing w:beforeLines="25"/>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Read these instructions carefully before installing or using this appliance.</w:t>
      </w:r>
    </w:p>
    <w:p w:rsidR="00452FA5" w:rsidRDefault="009F2831" w:rsidP="00CB505C">
      <w:pPr>
        <w:spacing w:beforeLines="25"/>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No combustible material or products should be placed on this appliance at any time.</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Please make this information available to the person responsible for installing the appliance as it could reduce your installation costs.</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In order to avoid a hazard, this appliance must be installed according to these instructions for installation.</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This appliance is to be properly installed and earthed only by a suitably qualified person.</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This appliance should be connected to a circuit which incorporates an isolating switch providing full disconnection from the power supply.</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WARNING: Use only hob guards designed by the manufacturer of the cooking appliance or indicated by the manufacturer of the appliance in the instructions for use as suitable or hob guards incorporated in the appliance. The use of inappropriate guards can cause accidents.</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Failure to install the appliance correctly could invalidate any warranty or liability claims.</w:t>
      </w:r>
    </w:p>
    <w:p w:rsidR="00452FA5" w:rsidRDefault="009F2831" w:rsidP="00CB505C">
      <w:pPr>
        <w:spacing w:beforeLines="25"/>
        <w:ind w:left="357"/>
        <w:rPr>
          <w:rFonts w:ascii="Arial" w:eastAsia="黑体" w:hAnsi="Arial" w:cs="Arial"/>
          <w:bCs/>
          <w:color w:val="000000"/>
          <w:sz w:val="28"/>
        </w:rPr>
      </w:pPr>
      <w:r>
        <w:rPr>
          <w:rFonts w:ascii="宋体" w:hAnsi="宋体" w:cs="Arial" w:hint="eastAsia"/>
          <w:bCs/>
          <w:color w:val="000000"/>
          <w:sz w:val="24"/>
        </w:rPr>
        <w:t>·</w:t>
      </w:r>
      <w:r>
        <w:rPr>
          <w:rFonts w:ascii="Arial" w:hAnsi="Arial" w:cs="Arial"/>
          <w:bCs/>
          <w:color w:val="000000"/>
          <w:sz w:val="24"/>
        </w:rPr>
        <w:t>Regarding the details of installation, thanks to refer to the section &lt;Installation&gt;.</w:t>
      </w:r>
    </w:p>
    <w:p w:rsidR="00452FA5" w:rsidRDefault="009F2831" w:rsidP="00CB505C">
      <w:pPr>
        <w:spacing w:beforeLines="25"/>
        <w:rPr>
          <w:rFonts w:ascii="微软雅黑" w:eastAsia="微软雅黑" w:hAnsi="微软雅黑"/>
          <w:bCs/>
          <w:color w:val="000000"/>
          <w:sz w:val="32"/>
        </w:rPr>
      </w:pPr>
      <w:r>
        <w:rPr>
          <w:rFonts w:ascii="宋体" w:hAnsi="宋体" w:hint="eastAsia"/>
          <w:bCs/>
          <w:color w:val="000000"/>
          <w:sz w:val="32"/>
        </w:rPr>
        <w:t>√</w:t>
      </w:r>
      <w:r>
        <w:rPr>
          <w:rFonts w:ascii="微软雅黑" w:eastAsia="微软雅黑" w:hAnsi="微软雅黑" w:hint="eastAsia"/>
          <w:bCs/>
          <w:color w:val="000000"/>
          <w:sz w:val="32"/>
        </w:rPr>
        <w:t xml:space="preserve"> Operation and maintenance</w:t>
      </w:r>
    </w:p>
    <w:p w:rsidR="00452FA5" w:rsidRDefault="009F2831" w:rsidP="00CB505C">
      <w:pPr>
        <w:spacing w:beforeLines="25"/>
        <w:ind w:left="360"/>
        <w:rPr>
          <w:rFonts w:ascii="微软雅黑" w:eastAsia="微软雅黑" w:hAnsi="微软雅黑"/>
          <w:bCs/>
          <w:color w:val="000000"/>
          <w:sz w:val="28"/>
        </w:rPr>
      </w:pPr>
      <w:r>
        <w:rPr>
          <w:rFonts w:ascii="微软雅黑" w:eastAsia="微软雅黑" w:hAnsi="微软雅黑"/>
          <w:bCs/>
          <w:color w:val="000000"/>
          <w:sz w:val="28"/>
        </w:rPr>
        <w:t>Electrical Shock Hazard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cook on a broken or cracked cooktop. If the cooktop surface is break or crack, switch the appliance of f immediately at the mains power supply (wall switch) and contact a qualified technician.</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Switch the cooktop off at the wall before cleaning or maintenance.</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lastRenderedPageBreak/>
        <w:t>·</w:t>
      </w:r>
      <w:r>
        <w:rPr>
          <w:rFonts w:ascii="Arial" w:hAnsi="Arial" w:cs="Arial"/>
          <w:bCs/>
          <w:color w:val="000000"/>
          <w:sz w:val="24"/>
        </w:rPr>
        <w:t>Failure to follow this advice may result in electrical shock or death.</w:t>
      </w:r>
    </w:p>
    <w:p w:rsidR="00452FA5" w:rsidRDefault="009F2831" w:rsidP="00CB505C">
      <w:pPr>
        <w:spacing w:beforeLines="50"/>
        <w:ind w:left="357"/>
        <w:rPr>
          <w:rFonts w:ascii="微软雅黑" w:eastAsia="微软雅黑" w:hAnsi="微软雅黑"/>
          <w:bCs/>
          <w:color w:val="000000"/>
          <w:sz w:val="28"/>
          <w:szCs w:val="28"/>
        </w:rPr>
      </w:pPr>
      <w:r>
        <w:rPr>
          <w:rFonts w:ascii="微软雅黑" w:eastAsia="微软雅黑" w:hAnsi="微软雅黑" w:hint="eastAsia"/>
          <w:bCs/>
          <w:color w:val="000000"/>
          <w:sz w:val="28"/>
          <w:szCs w:val="28"/>
        </w:rPr>
        <w:t>Health Hazard</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This appliance complies with electromagnetic safety standards.</w:t>
      </w:r>
    </w:p>
    <w:p w:rsidR="00452FA5" w:rsidRDefault="009F2831" w:rsidP="00CB505C">
      <w:pPr>
        <w:spacing w:beforeLines="50"/>
        <w:ind w:left="357"/>
        <w:rPr>
          <w:rFonts w:ascii="微软雅黑" w:eastAsia="微软雅黑" w:hAnsi="微软雅黑"/>
          <w:bCs/>
          <w:color w:val="000000"/>
          <w:sz w:val="28"/>
          <w:szCs w:val="28"/>
        </w:rPr>
      </w:pPr>
      <w:r>
        <w:rPr>
          <w:rFonts w:ascii="微软雅黑" w:eastAsia="微软雅黑" w:hAnsi="微软雅黑" w:hint="eastAsia"/>
          <w:bCs/>
          <w:color w:val="000000"/>
          <w:sz w:val="28"/>
          <w:szCs w:val="28"/>
        </w:rPr>
        <w:t>Hot Surface Hazard</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During use, accessible parts of this appliance will become hot enough to cause burns.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let your body, clothing or any item other than suitable cookware contact the ceramic glass until the surface is cool.</w:t>
      </w:r>
    </w:p>
    <w:p w:rsidR="00452FA5" w:rsidRDefault="009F2831" w:rsidP="00CB505C">
      <w:pPr>
        <w:spacing w:beforeLines="50"/>
        <w:ind w:firstLineChars="150" w:firstLine="360"/>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Metallic objects such as knives, forks, spoons and lids should not be placed on the hob surface since they can get hot.</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Children less than 8 years of age shall be kept away unless continuously supervised.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Handles of saucepans may be hot to touch. Check saucepan handles do not overhang other cooking zones that are on. Keep handles out of reach of children.</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Failure to follow this advice could result in burns and scalds.</w:t>
      </w:r>
    </w:p>
    <w:p w:rsidR="00452FA5" w:rsidRDefault="009F2831" w:rsidP="00CB505C">
      <w:pPr>
        <w:spacing w:beforeLines="50" w:afterLines="50"/>
        <w:ind w:left="357"/>
        <w:rPr>
          <w:rFonts w:ascii="微软雅黑" w:eastAsia="微软雅黑" w:hAnsi="微软雅黑"/>
          <w:bCs/>
          <w:color w:val="000000"/>
          <w:sz w:val="28"/>
        </w:rPr>
      </w:pPr>
      <w:r>
        <w:rPr>
          <w:rFonts w:ascii="微软雅黑" w:eastAsia="微软雅黑" w:hAnsi="微软雅黑" w:hint="eastAsia"/>
          <w:bCs/>
          <w:color w:val="000000"/>
          <w:sz w:val="28"/>
        </w:rPr>
        <w:t>Cut Hazard</w:t>
      </w:r>
    </w:p>
    <w:p w:rsidR="00452FA5" w:rsidRDefault="009F2831" w:rsidP="00CB505C">
      <w:pPr>
        <w:spacing w:beforeLines="25"/>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The razor-sharp blade of a cooktop scraper is exposed when the safety cover is retracted. Use with extreme care and always store safely and out of reach of children.</w:t>
      </w:r>
    </w:p>
    <w:p w:rsidR="00452FA5" w:rsidRDefault="009F2831" w:rsidP="00CB505C">
      <w:pPr>
        <w:spacing w:beforeLines="25"/>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Failure to use caution could result in injury or cuts.</w:t>
      </w:r>
    </w:p>
    <w:p w:rsidR="00452FA5" w:rsidRDefault="009F2831" w:rsidP="00CB505C">
      <w:pPr>
        <w:spacing w:beforeLines="50" w:afterLines="50"/>
        <w:ind w:left="357"/>
        <w:rPr>
          <w:rFonts w:ascii="微软雅黑" w:eastAsia="微软雅黑" w:hAnsi="微软雅黑"/>
          <w:bCs/>
          <w:color w:val="000000"/>
          <w:sz w:val="28"/>
          <w:szCs w:val="28"/>
        </w:rPr>
      </w:pPr>
      <w:r>
        <w:rPr>
          <w:rFonts w:ascii="微软雅黑" w:eastAsia="微软雅黑" w:hAnsi="微软雅黑" w:hint="eastAsia"/>
          <w:bCs/>
          <w:color w:val="000000"/>
          <w:sz w:val="28"/>
          <w:szCs w:val="28"/>
        </w:rPr>
        <w:t>Important safety instructions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Never leave the appliance unattended when in use. Boil over causes smoking and greasy spillovers that may ignite.</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Never use your appliance as a work or storage surface.</w:t>
      </w:r>
    </w:p>
    <w:p w:rsidR="00452FA5" w:rsidRDefault="009F2831" w:rsidP="00CB505C">
      <w:pPr>
        <w:numPr>
          <w:ilvl w:val="0"/>
          <w:numId w:val="1"/>
        </w:numPr>
        <w:spacing w:beforeLines="50"/>
        <w:rPr>
          <w:rFonts w:ascii="Arial" w:hAnsi="Arial" w:cs="Arial"/>
          <w:bCs/>
          <w:color w:val="000000"/>
          <w:sz w:val="24"/>
        </w:rPr>
      </w:pPr>
      <w:r>
        <w:rPr>
          <w:rFonts w:ascii="Arial" w:hAnsi="Arial" w:cs="Arial"/>
          <w:bCs/>
          <w:color w:val="000000"/>
          <w:sz w:val="24"/>
        </w:rPr>
        <w:t>Never leave any objects or utensils on the appliance.</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Never use your appliance for warming or heating the room.</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After use, always turn off the cooking zones and the cooktop as described in this manual (i.e. by using the touch controls).</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allow children to play with the appliance or sit, stand, or climb on it.</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store items of interest to children in cabinets above the appliance. Children climbing on the cooktop could be seriously injured.</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leave children alone or unattended in the area where the appliance is in use.</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Children or persons with a disability which limits their ability to use the appliance should have a responsible and competent person to instruct them in its use. The instructor should be satisfied that they can use the appliance without danger to themselves or their surroundings.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repair or replace any part of the appliance unless specifically recommended in the manual. All other servicing should be done by a qualified technician.</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Do not use a steam cleaner to clean your cooktop.</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lastRenderedPageBreak/>
        <w:t>·</w:t>
      </w:r>
      <w:r>
        <w:rPr>
          <w:rFonts w:ascii="Arial" w:hAnsi="Arial" w:cs="Arial"/>
          <w:bCs/>
          <w:color w:val="000000"/>
          <w:sz w:val="24"/>
        </w:rPr>
        <w:t>Do not use pans with jagged edges or drag pans across the glass surface as this can scratch the glass.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 xml:space="preserve">· </w:t>
      </w:r>
      <w:r>
        <w:rPr>
          <w:rFonts w:ascii="Arial" w:hAnsi="Arial" w:cs="Arial"/>
          <w:bCs/>
          <w:color w:val="000000"/>
          <w:sz w:val="24"/>
        </w:rPr>
        <w:t>Do not use scourers or any other harsh abrasive cleaning agents to clean your cooktop, as these can scratch the ceramic glass.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 xml:space="preserve">· </w:t>
      </w:r>
      <w:r>
        <w:rPr>
          <w:rFonts w:ascii="Arial" w:hAnsi="Arial" w:cs="Arial"/>
          <w:bCs/>
          <w:color w:val="000000"/>
          <w:sz w:val="24"/>
        </w:rPr>
        <w:t>If the supply cord is damaged, it must be replaced by the manufacturer, its service agent or similarly qualified persons in order to avoid a hazard.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This appliance is intended to be used in a domestic household environment only! Commercial use of any kind is not covered under the manufacturer’s warranty!</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WARNING: The appliance and its accessible parts become hot during use.</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Care should be taken to avoid touching heating elements.</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Children less than 8 years o age shall be kept away unless continuously supervised.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Children shall not play with the appliance. Cleaning and user maintenance shall not be mad by children without supervision.</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WARNING: Unattended cooking on a hob with fat or oil can be dangerous and may result in fire. NEVER try to extinguish a fire with water, but switch off the appliance and then cover flame e.g. with a lid or a fire blanket.</w:t>
      </w:r>
    </w:p>
    <w:p w:rsidR="00452FA5" w:rsidRDefault="009F2831" w:rsidP="00CB505C">
      <w:pPr>
        <w:spacing w:beforeLines="50"/>
        <w:ind w:left="357" w:firstLine="63"/>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WARNING: Danger of fire: do not store items on the cooking surfaces.</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WARNING: If the surface is cracked, switch off the appliance to avoid the possibility of electric shock, for hob surfaces of glass-ceramic or similar material which protect live parts.</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 xml:space="preserve"> A steam cleaner is not to be used.</w:t>
      </w:r>
    </w:p>
    <w:p w:rsidR="00452FA5" w:rsidRDefault="009F2831" w:rsidP="00CB505C">
      <w:pPr>
        <w:spacing w:beforeLines="50"/>
        <w:ind w:firstLine="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The appliance is not intended to be operated by means of an external timer or separate remote-control system.</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Pr>
          <w:rFonts w:ascii="Arial" w:hAnsi="Arial" w:cs="Arial"/>
          <w:bCs/>
          <w:color w:val="000000"/>
          <w:sz w:val="24"/>
        </w:rPr>
        <w:t>CAUTION: The cooking process has to be supervised continuously.</w:t>
      </w:r>
    </w:p>
    <w:p w:rsidR="00452FA5" w:rsidRDefault="009F2831" w:rsidP="00CB505C">
      <w:pPr>
        <w:spacing w:beforeLines="50"/>
        <w:ind w:left="357"/>
        <w:rPr>
          <w:rFonts w:ascii="Arial" w:hAnsi="Arial" w:cs="Arial"/>
          <w:bCs/>
          <w:color w:val="000000"/>
          <w:sz w:val="24"/>
        </w:rPr>
      </w:pPr>
      <w:r>
        <w:rPr>
          <w:rFonts w:ascii="宋体" w:hAnsi="宋体" w:cs="Arial" w:hint="eastAsia"/>
          <w:bCs/>
          <w:color w:val="000000"/>
          <w:sz w:val="24"/>
        </w:rPr>
        <w:t>·</w:t>
      </w:r>
      <w:r w:rsidRPr="00CB505C">
        <w:rPr>
          <w:rFonts w:ascii="Arial" w:hAnsi="Arial" w:cs="Arial"/>
          <w:bCs/>
          <w:color w:val="000000"/>
          <w:sz w:val="24"/>
        </w:rPr>
        <w:t xml:space="preserve">Power cord </w:t>
      </w:r>
      <w:r w:rsidR="00CF772D" w:rsidRPr="00CB505C">
        <w:rPr>
          <w:rFonts w:ascii="Arial" w:hAnsi="Arial" w:cs="Arial" w:hint="eastAsia"/>
          <w:bCs/>
          <w:color w:val="000000"/>
          <w:sz w:val="24"/>
        </w:rPr>
        <w:t xml:space="preserve">will not be </w:t>
      </w:r>
      <w:r w:rsidRPr="00CB505C">
        <w:rPr>
          <w:rFonts w:ascii="Arial" w:hAnsi="Arial" w:cs="Arial"/>
          <w:bCs/>
          <w:color w:val="000000"/>
          <w:sz w:val="24"/>
        </w:rPr>
        <w:t>accessible after installation.</w:t>
      </w:r>
    </w:p>
    <w:p w:rsidR="00452FA5" w:rsidRDefault="009F2831" w:rsidP="00CB505C">
      <w:pPr>
        <w:spacing w:beforeLines="50"/>
        <w:rPr>
          <w:rFonts w:ascii="Arial" w:hAnsi="Arial" w:cs="Arial"/>
          <w:bCs/>
          <w:color w:val="000000"/>
          <w:sz w:val="24"/>
        </w:rPr>
      </w:pPr>
      <w:r>
        <w:rPr>
          <w:rFonts w:ascii="Arial" w:hAnsi="Arial" w:cs="Arial"/>
          <w:b/>
          <w:bCs/>
          <w:color w:val="000000"/>
          <w:sz w:val="28"/>
          <w:szCs w:val="28"/>
        </w:rPr>
        <w:t>Congratulations</w:t>
      </w:r>
      <w:r>
        <w:rPr>
          <w:rFonts w:ascii="Arial" w:hAnsi="Arial" w:cs="Arial"/>
          <w:bCs/>
          <w:color w:val="000000"/>
          <w:sz w:val="24"/>
        </w:rPr>
        <w:t xml:space="preserve">on the purchase of your new </w:t>
      </w:r>
      <w:r>
        <w:rPr>
          <w:rFonts w:ascii="Arial" w:hAnsi="Arial" w:cs="Arial" w:hint="eastAsia"/>
          <w:bCs/>
          <w:color w:val="000000"/>
          <w:sz w:val="24"/>
        </w:rPr>
        <w:t xml:space="preserve">induction </w:t>
      </w:r>
      <w:r>
        <w:rPr>
          <w:rFonts w:ascii="Arial" w:hAnsi="Arial" w:cs="Arial"/>
          <w:bCs/>
          <w:color w:val="000000"/>
          <w:sz w:val="24"/>
        </w:rPr>
        <w:t>hob. We recommend that you spend some time to read this Instruction / Installation Manual in order to fully understand how to install correctly and operate it.</w:t>
      </w:r>
    </w:p>
    <w:p w:rsidR="00452FA5" w:rsidRDefault="009F2831" w:rsidP="00CB505C">
      <w:pPr>
        <w:spacing w:beforeLines="50"/>
        <w:rPr>
          <w:rFonts w:ascii="Arial" w:hAnsi="Arial" w:cs="Arial"/>
          <w:bCs/>
          <w:color w:val="000000"/>
          <w:sz w:val="24"/>
        </w:rPr>
      </w:pPr>
      <w:r>
        <w:rPr>
          <w:rFonts w:ascii="Arial" w:hAnsi="Arial" w:cs="Arial"/>
          <w:bCs/>
          <w:color w:val="000000"/>
          <w:sz w:val="24"/>
        </w:rPr>
        <w:t>Read all the safety instructions carefully before use and keep this Instruction / Installation Manual for future reference.</w:t>
      </w:r>
    </w:p>
    <w:p w:rsidR="00452FA5" w:rsidRDefault="00452FA5" w:rsidP="00CB505C">
      <w:pPr>
        <w:spacing w:beforeLines="100"/>
        <w:rPr>
          <w:rFonts w:ascii="微软雅黑" w:eastAsia="微软雅黑" w:hAnsi="微软雅黑"/>
          <w:bCs/>
          <w:color w:val="000000"/>
          <w:sz w:val="44"/>
          <w:szCs w:val="44"/>
          <w:u w:val="thick"/>
        </w:rPr>
      </w:pPr>
    </w:p>
    <w:p w:rsidR="00452FA5" w:rsidRDefault="00452FA5" w:rsidP="00CB505C">
      <w:pPr>
        <w:spacing w:beforeLines="100"/>
        <w:rPr>
          <w:rFonts w:ascii="微软雅黑" w:eastAsia="微软雅黑" w:hAnsi="微软雅黑"/>
          <w:bCs/>
          <w:color w:val="000000"/>
          <w:sz w:val="44"/>
          <w:szCs w:val="44"/>
          <w:u w:val="thick"/>
        </w:rPr>
      </w:pPr>
    </w:p>
    <w:p w:rsidR="00452FA5" w:rsidRDefault="009F2831" w:rsidP="00CB505C">
      <w:pPr>
        <w:spacing w:beforeLines="100"/>
        <w:rPr>
          <w:rFonts w:ascii="微软雅黑" w:eastAsia="微软雅黑" w:hAnsi="微软雅黑"/>
          <w:bCs/>
          <w:color w:val="000000"/>
          <w:sz w:val="44"/>
          <w:szCs w:val="44"/>
          <w:u w:val="thick"/>
        </w:rPr>
      </w:pPr>
      <w:r>
        <w:rPr>
          <w:rFonts w:ascii="微软雅黑" w:eastAsia="微软雅黑" w:hAnsi="微软雅黑" w:hint="eastAsia"/>
          <w:bCs/>
          <w:color w:val="000000"/>
          <w:sz w:val="44"/>
          <w:szCs w:val="44"/>
          <w:u w:val="thick"/>
        </w:rPr>
        <w:lastRenderedPageBreak/>
        <w:t>Description of the Appliance</w:t>
      </w:r>
    </w:p>
    <w:p w:rsidR="00452FA5" w:rsidRDefault="009F2831" w:rsidP="00CB505C">
      <w:pPr>
        <w:spacing w:beforeLines="50" w:afterLines="50"/>
        <w:rPr>
          <w:rFonts w:ascii="宋体" w:hAnsi="宋体"/>
          <w:bCs/>
          <w:color w:val="000000"/>
          <w:sz w:val="28"/>
        </w:rPr>
      </w:pPr>
      <w:r>
        <w:rPr>
          <w:rFonts w:ascii="微软雅黑" w:eastAsia="微软雅黑" w:hAnsi="微软雅黑" w:cs="Arial"/>
          <w:bCs/>
          <w:color w:val="000000"/>
          <w:sz w:val="32"/>
        </w:rPr>
        <w:t>Top View</w:t>
      </w:r>
      <w:r>
        <w:rPr>
          <w:rFonts w:ascii="微软雅黑" w:eastAsia="微软雅黑" w:hAnsi="微软雅黑" w:cs="Arial"/>
          <w:bCs/>
          <w:color w:val="000000"/>
          <w:sz w:val="32"/>
        </w:rPr>
        <w:tab/>
      </w:r>
    </w:p>
    <w:p w:rsidR="00452FA5" w:rsidRDefault="00452FA5" w:rsidP="00CB505C">
      <w:pPr>
        <w:spacing w:beforeLines="100"/>
        <w:rPr>
          <w:rFonts w:ascii="宋体" w:hAnsi="宋体"/>
          <w:bCs/>
          <w:color w:val="000000"/>
          <w:sz w:val="28"/>
        </w:rPr>
      </w:pPr>
    </w:p>
    <w:p w:rsidR="00452FA5" w:rsidRDefault="009F2831" w:rsidP="00CB505C">
      <w:pPr>
        <w:spacing w:beforeLines="100"/>
        <w:rPr>
          <w:rFonts w:ascii="宋体" w:hAnsi="宋体"/>
          <w:bCs/>
          <w:color w:val="000000"/>
          <w:sz w:val="28"/>
        </w:rPr>
      </w:pPr>
      <w:r>
        <w:rPr>
          <w:rFonts w:ascii="宋体" w:hAnsi="宋体" w:hint="eastAsia"/>
          <w:bCs/>
          <w:noProof/>
          <w:color w:val="000000"/>
          <w:sz w:val="28"/>
        </w:rPr>
        <w:drawing>
          <wp:inline distT="0" distB="0" distL="114300" distR="114300">
            <wp:extent cx="6191885" cy="2264410"/>
            <wp:effectExtent l="0" t="0" r="18415" b="2540"/>
            <wp:docPr id="12" name="图片 1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2"/>
                    <pic:cNvPicPr>
                      <a:picLocks noChangeAspect="1"/>
                    </pic:cNvPicPr>
                  </pic:nvPicPr>
                  <pic:blipFill>
                    <a:blip r:embed="rId10"/>
                    <a:stretch>
                      <a:fillRect/>
                    </a:stretch>
                  </pic:blipFill>
                  <pic:spPr>
                    <a:xfrm>
                      <a:off x="0" y="0"/>
                      <a:ext cx="6191885" cy="2264410"/>
                    </a:xfrm>
                    <a:prstGeom prst="rect">
                      <a:avLst/>
                    </a:prstGeom>
                  </pic:spPr>
                </pic:pic>
              </a:graphicData>
            </a:graphic>
          </wp:inline>
        </w:drawing>
      </w:r>
    </w:p>
    <w:p w:rsidR="00452FA5" w:rsidRDefault="00452FA5" w:rsidP="00CB505C">
      <w:pPr>
        <w:spacing w:beforeLines="100"/>
        <w:rPr>
          <w:rFonts w:ascii="宋体" w:hAnsi="宋体"/>
          <w:bCs/>
          <w:color w:val="000000"/>
          <w:sz w:val="28"/>
        </w:rPr>
      </w:pPr>
    </w:p>
    <w:p w:rsidR="00452FA5" w:rsidRDefault="009F2831" w:rsidP="00CB505C">
      <w:pPr>
        <w:spacing w:beforeLines="25"/>
        <w:rPr>
          <w:rFonts w:ascii="微软雅黑" w:eastAsia="微软雅黑" w:hAnsi="微软雅黑" w:cs="Arial"/>
          <w:bCs/>
          <w:color w:val="000000"/>
          <w:sz w:val="32"/>
        </w:rPr>
      </w:pPr>
      <w:r>
        <w:rPr>
          <w:rFonts w:ascii="微软雅黑" w:eastAsia="微软雅黑" w:hAnsi="微软雅黑" w:cs="Arial"/>
          <w:bCs/>
          <w:color w:val="000000"/>
          <w:sz w:val="32"/>
        </w:rPr>
        <w:t>T</w:t>
      </w:r>
      <w:r>
        <w:rPr>
          <w:rFonts w:ascii="微软雅黑" w:eastAsia="微软雅黑" w:hAnsi="微软雅黑" w:cs="Arial" w:hint="eastAsia"/>
          <w:bCs/>
          <w:color w:val="000000"/>
          <w:sz w:val="32"/>
        </w:rPr>
        <w:t>he Control Panel</w:t>
      </w:r>
    </w:p>
    <w:p w:rsidR="00452FA5" w:rsidRDefault="00452FA5">
      <w:pPr>
        <w:jc w:val="left"/>
        <w:rPr>
          <w:rFonts w:ascii="宋体" w:hAnsi="宋体"/>
          <w:color w:val="000000"/>
          <w:sz w:val="15"/>
          <w:szCs w:val="15"/>
        </w:rPr>
      </w:pPr>
    </w:p>
    <w:p w:rsidR="00452FA5" w:rsidRDefault="009F2831">
      <w:pPr>
        <w:jc w:val="left"/>
        <w:rPr>
          <w:rFonts w:ascii="宋体" w:hAnsi="宋体"/>
          <w:color w:val="000000"/>
          <w:sz w:val="15"/>
          <w:szCs w:val="15"/>
        </w:rPr>
      </w:pPr>
      <w:r>
        <w:rPr>
          <w:rFonts w:ascii="宋体" w:hAnsi="宋体" w:hint="eastAsia"/>
          <w:noProof/>
          <w:color w:val="000000"/>
          <w:sz w:val="15"/>
          <w:szCs w:val="15"/>
        </w:rPr>
        <w:drawing>
          <wp:inline distT="0" distB="0" distL="114300" distR="114300">
            <wp:extent cx="3952875" cy="1440180"/>
            <wp:effectExtent l="0" t="0" r="9525" b="762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11"/>
                    <a:stretch>
                      <a:fillRect/>
                    </a:stretch>
                  </pic:blipFill>
                  <pic:spPr>
                    <a:xfrm>
                      <a:off x="0" y="0"/>
                      <a:ext cx="3952875" cy="1440180"/>
                    </a:xfrm>
                    <a:prstGeom prst="rect">
                      <a:avLst/>
                    </a:prstGeom>
                  </pic:spPr>
                </pic:pic>
              </a:graphicData>
            </a:graphic>
          </wp:inline>
        </w:drawing>
      </w:r>
    </w:p>
    <w:p w:rsidR="00452FA5" w:rsidRDefault="00452FA5">
      <w:pPr>
        <w:jc w:val="left"/>
        <w:rPr>
          <w:rFonts w:ascii="宋体" w:hAnsi="宋体"/>
          <w:color w:val="000000"/>
          <w:sz w:val="15"/>
          <w:szCs w:val="15"/>
        </w:rPr>
      </w:pPr>
    </w:p>
    <w:p w:rsidR="00452FA5" w:rsidRDefault="00452FA5">
      <w:pPr>
        <w:jc w:val="left"/>
        <w:rPr>
          <w:rFonts w:ascii="宋体" w:hAnsi="宋体"/>
          <w:color w:val="000000"/>
          <w:sz w:val="15"/>
          <w:szCs w:val="15"/>
        </w:rPr>
      </w:pPr>
    </w:p>
    <w:p w:rsidR="00452FA5" w:rsidRDefault="00452FA5">
      <w:pPr>
        <w:jc w:val="left"/>
        <w:rPr>
          <w:rFonts w:ascii="宋体" w:hAnsi="宋体"/>
          <w:color w:val="000000"/>
          <w:sz w:val="15"/>
          <w:szCs w:val="15"/>
        </w:rPr>
      </w:pPr>
    </w:p>
    <w:p w:rsidR="00452FA5" w:rsidRDefault="00452FA5" w:rsidP="00CB505C">
      <w:pPr>
        <w:spacing w:beforeLines="25"/>
        <w:ind w:firstLine="420"/>
        <w:rPr>
          <w:rFonts w:ascii="宋体" w:hAnsi="宋体"/>
          <w:color w:val="000000"/>
          <w:sz w:val="11"/>
          <w:szCs w:val="1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6"/>
      </w:tblGrid>
      <w:tr w:rsidR="00452FA5">
        <w:trPr>
          <w:trHeight w:val="722"/>
        </w:trPr>
        <w:tc>
          <w:tcPr>
            <w:tcW w:w="9526" w:type="dxa"/>
            <w:vAlign w:val="center"/>
          </w:tcPr>
          <w:p w:rsidR="00452FA5" w:rsidRDefault="009F2831" w:rsidP="00CB505C">
            <w:pPr>
              <w:spacing w:beforeLines="25"/>
              <w:jc w:val="left"/>
              <w:rPr>
                <w:rFonts w:ascii="Arial" w:eastAsia="微软雅黑" w:hAnsi="Arial" w:cs="Arial"/>
                <w:color w:val="000000"/>
                <w:sz w:val="24"/>
              </w:rPr>
            </w:pPr>
            <w:r>
              <w:rPr>
                <w:rFonts w:ascii="Arial" w:eastAsia="微软雅黑" w:hAnsi="Arial" w:cs="Arial" w:hint="eastAsia"/>
                <w:color w:val="000000"/>
                <w:sz w:val="24"/>
              </w:rPr>
              <w:t>1.ON/OFF  2.Child lock  3.Select power level  4.Boost control  5.Setting the timer    6.Select heating zone   7.</w:t>
            </w:r>
            <w:r>
              <w:rPr>
                <w:rFonts w:ascii="Arial" w:hAnsi="Arial" w:cs="Arial" w:hint="eastAsia"/>
                <w:color w:val="000000"/>
                <w:sz w:val="24"/>
              </w:rPr>
              <w:t xml:space="preserve">Timer </w:t>
            </w:r>
            <w:r>
              <w:rPr>
                <w:rFonts w:ascii="Arial" w:hAnsi="Arial" w:cs="Arial"/>
                <w:color w:val="000000"/>
                <w:sz w:val="24"/>
              </w:rPr>
              <w:t>display</w:t>
            </w:r>
          </w:p>
        </w:tc>
      </w:tr>
    </w:tbl>
    <w:p w:rsidR="00452FA5" w:rsidRDefault="00452FA5" w:rsidP="00CB505C">
      <w:pPr>
        <w:spacing w:beforeLines="50" w:afterLines="50"/>
        <w:rPr>
          <w:rFonts w:ascii="微软雅黑" w:eastAsia="微软雅黑" w:hAnsi="微软雅黑" w:cs="Arial"/>
          <w:color w:val="000000"/>
          <w:sz w:val="32"/>
          <w:szCs w:val="32"/>
        </w:rPr>
      </w:pPr>
    </w:p>
    <w:p w:rsidR="00452FA5" w:rsidRDefault="00452FA5" w:rsidP="00CB505C">
      <w:pPr>
        <w:spacing w:beforeLines="50" w:afterLines="50"/>
        <w:rPr>
          <w:rFonts w:ascii="微软雅黑" w:eastAsia="微软雅黑" w:hAnsi="微软雅黑" w:cs="Arial"/>
          <w:color w:val="000000"/>
          <w:sz w:val="32"/>
          <w:szCs w:val="32"/>
        </w:rPr>
      </w:pPr>
    </w:p>
    <w:p w:rsidR="00452FA5" w:rsidRDefault="00452FA5" w:rsidP="00CB505C">
      <w:pPr>
        <w:spacing w:beforeLines="50" w:afterLines="50"/>
        <w:rPr>
          <w:rFonts w:ascii="微软雅黑" w:eastAsia="微软雅黑" w:hAnsi="微软雅黑" w:cs="Arial"/>
          <w:color w:val="000000"/>
          <w:sz w:val="32"/>
          <w:szCs w:val="32"/>
        </w:rPr>
      </w:pPr>
    </w:p>
    <w:p w:rsidR="00452FA5" w:rsidRDefault="00452FA5" w:rsidP="00CB505C">
      <w:pPr>
        <w:spacing w:beforeLines="50" w:afterLines="50"/>
        <w:rPr>
          <w:rFonts w:ascii="微软雅黑" w:eastAsia="微软雅黑" w:hAnsi="微软雅黑" w:cs="Arial"/>
          <w:color w:val="000000"/>
          <w:sz w:val="32"/>
          <w:szCs w:val="32"/>
        </w:rPr>
      </w:pPr>
    </w:p>
    <w:p w:rsidR="00452FA5" w:rsidRDefault="00452FA5" w:rsidP="00CB505C">
      <w:pPr>
        <w:spacing w:beforeLines="50" w:afterLines="50"/>
        <w:rPr>
          <w:rFonts w:ascii="微软雅黑" w:eastAsia="微软雅黑" w:hAnsi="微软雅黑" w:cs="Arial"/>
          <w:color w:val="000000"/>
          <w:sz w:val="32"/>
          <w:szCs w:val="32"/>
        </w:rPr>
      </w:pPr>
    </w:p>
    <w:p w:rsidR="00452FA5" w:rsidRDefault="009F2831" w:rsidP="00CB505C">
      <w:pPr>
        <w:spacing w:beforeLines="50" w:afterLines="50"/>
        <w:rPr>
          <w:rFonts w:ascii="微软雅黑" w:eastAsia="微软雅黑" w:hAnsi="微软雅黑" w:cs="Arial"/>
          <w:color w:val="000000"/>
          <w:sz w:val="32"/>
          <w:szCs w:val="32"/>
        </w:rPr>
      </w:pPr>
      <w:r>
        <w:rPr>
          <w:rFonts w:ascii="微软雅黑" w:eastAsia="微软雅黑" w:hAnsi="微软雅黑" w:cs="Arial"/>
          <w:color w:val="000000"/>
          <w:sz w:val="32"/>
          <w:szCs w:val="32"/>
        </w:rPr>
        <w:lastRenderedPageBreak/>
        <w:t>Instruction</w:t>
      </w:r>
    </w:p>
    <w:p w:rsidR="00452FA5" w:rsidRDefault="00452FA5" w:rsidP="00CB505C">
      <w:pPr>
        <w:spacing w:beforeLines="50" w:afterLines="50"/>
        <w:rPr>
          <w:rFonts w:ascii="微软雅黑" w:eastAsia="微软雅黑" w:hAnsi="微软雅黑" w:cs="Arial"/>
          <w:color w:val="000000"/>
          <w:sz w:val="32"/>
          <w:szCs w:val="32"/>
        </w:rPr>
      </w:pPr>
    </w:p>
    <w:tbl>
      <w:tblPr>
        <w:tblW w:w="0" w:type="auto"/>
        <w:jc w:val="center"/>
        <w:tblLook w:val="04A0"/>
      </w:tblPr>
      <w:tblGrid>
        <w:gridCol w:w="570"/>
        <w:gridCol w:w="1236"/>
        <w:gridCol w:w="8162"/>
      </w:tblGrid>
      <w:tr w:rsidR="00452FA5">
        <w:trPr>
          <w:trHeight w:val="67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rFonts w:hint="eastAsia"/>
                <w:color w:val="000000"/>
                <w:sz w:val="24"/>
              </w:rPr>
              <w:t>No.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rFonts w:hint="eastAsia"/>
                <w:color w:val="000000"/>
                <w:sz w:val="24"/>
              </w:rPr>
              <w:t>Reference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rFonts w:hint="eastAsia"/>
                <w:color w:val="000000"/>
                <w:sz w:val="24"/>
              </w:rPr>
              <w:t>Description</w:t>
            </w:r>
          </w:p>
        </w:tc>
      </w:tr>
      <w:tr w:rsidR="00452FA5">
        <w:trPr>
          <w:trHeight w:val="67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19100" cy="419100"/>
                  <wp:effectExtent l="19050" t="0" r="0" b="0"/>
                  <wp:docPr id="4" name="图片 49"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descr="6.png"/>
                          <pic:cNvPicPr>
                            <a:picLocks noChangeAspect="1" noChangeArrowheads="1"/>
                          </pic:cNvPicPr>
                        </pic:nvPicPr>
                        <pic:blipFill>
                          <a:blip r:embed="rId12"/>
                          <a:srcRect/>
                          <a:stretch>
                            <a:fillRect/>
                          </a:stretch>
                        </pic:blipFill>
                        <pic:spPr>
                          <a:xfrm>
                            <a:off x="0" y="0"/>
                            <a:ext cx="419100" cy="419100"/>
                          </a:xfrm>
                          <a:prstGeom prst="rect">
                            <a:avLst/>
                          </a:prstGeom>
                          <a:noFill/>
                          <a:ln w="9525">
                            <a:noFill/>
                            <a:miter lim="800000"/>
                            <a:headEnd/>
                            <a:tailEnd/>
                          </a:ln>
                        </pic:spPr>
                      </pic:pic>
                    </a:graphicData>
                  </a:graphic>
                </wp:inline>
              </w:drawing>
            </w:r>
            <w:r>
              <w:rPr>
                <w:rFonts w:hAnsi="宋体"/>
                <w:color w:val="000000"/>
                <w:sz w:val="24"/>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ON/OFF</w:t>
            </w:r>
            <w:r>
              <w:rPr>
                <w:rFonts w:hAnsi="宋体"/>
                <w:color w:val="000000"/>
                <w:sz w:val="24"/>
              </w:rPr>
              <w:t>：</w:t>
            </w:r>
            <w:r>
              <w:rPr>
                <w:color w:val="000000"/>
                <w:sz w:val="24"/>
              </w:rPr>
              <w:t>Turn on or turn off the machine.</w:t>
            </w:r>
          </w:p>
        </w:tc>
      </w:tr>
      <w:tr w:rsidR="00452FA5">
        <w:trPr>
          <w:trHeight w:val="764"/>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2</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38150" cy="438150"/>
                  <wp:effectExtent l="19050" t="0" r="0" b="0"/>
                  <wp:docPr id="5" name="图片 5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0" descr="7.png"/>
                          <pic:cNvPicPr>
                            <a:picLocks noChangeAspect="1" noChangeArrowheads="1"/>
                          </pic:cNvPicPr>
                        </pic:nvPicPr>
                        <pic:blipFill>
                          <a:blip r:embed="rId13"/>
                          <a:srcRect/>
                          <a:stretch>
                            <a:fillRect/>
                          </a:stretch>
                        </pic:blipFill>
                        <pic:spPr>
                          <a:xfrm>
                            <a:off x="0" y="0"/>
                            <a:ext cx="438150" cy="43815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vAlign w:val="center"/>
          </w:tcPr>
          <w:p w:rsidR="00452FA5" w:rsidRDefault="009F2831" w:rsidP="00CB505C">
            <w:pPr>
              <w:spacing w:beforeLines="25" w:afterLines="25"/>
              <w:rPr>
                <w:color w:val="000000"/>
                <w:sz w:val="24"/>
              </w:rPr>
            </w:pPr>
            <w:r>
              <w:rPr>
                <w:color w:val="000000"/>
                <w:sz w:val="24"/>
              </w:rPr>
              <w:t>CHILD LOCK: Press the button one time,</w:t>
            </w:r>
            <w:r>
              <w:rPr>
                <w:rFonts w:hint="eastAsia"/>
                <w:color w:val="000000"/>
                <w:sz w:val="24"/>
              </w:rPr>
              <w:t xml:space="preserve"> i</w:t>
            </w:r>
            <w:r>
              <w:rPr>
                <w:color w:val="000000"/>
                <w:sz w:val="24"/>
              </w:rPr>
              <w:t xml:space="preserve">t is lock.Other button can't operation when it is lock. </w:t>
            </w:r>
            <w:bookmarkStart w:id="4" w:name="OLE_LINK34"/>
            <w:bookmarkStart w:id="5" w:name="OLE_LINK31"/>
            <w:bookmarkStart w:id="6" w:name="OLE_LINK30"/>
            <w:bookmarkStart w:id="7" w:name="OLE_LINK37"/>
            <w:bookmarkStart w:id="8" w:name="OLE_LINK38"/>
            <w:r>
              <w:rPr>
                <w:color w:val="000000"/>
                <w:sz w:val="24"/>
              </w:rPr>
              <w:t xml:space="preserve">Long press the button, </w:t>
            </w:r>
            <w:bookmarkEnd w:id="4"/>
            <w:bookmarkEnd w:id="5"/>
            <w:bookmarkEnd w:id="6"/>
            <w:bookmarkEnd w:id="7"/>
            <w:bookmarkEnd w:id="8"/>
            <w:r>
              <w:rPr>
                <w:color w:val="000000"/>
                <w:sz w:val="24"/>
              </w:rPr>
              <w:t>it is unlock.</w:t>
            </w:r>
          </w:p>
        </w:tc>
      </w:tr>
      <w:tr w:rsidR="00452FA5">
        <w:trPr>
          <w:trHeight w:val="69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3</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09575" cy="409575"/>
                  <wp:effectExtent l="19050" t="0" r="9525" b="0"/>
                  <wp:docPr id="6" name="图片 56"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6" descr="9.png"/>
                          <pic:cNvPicPr>
                            <a:picLocks noChangeAspect="1" noChangeArrowheads="1"/>
                          </pic:cNvPicPr>
                        </pic:nvPicPr>
                        <pic:blipFill>
                          <a:blip r:embed="rId14"/>
                          <a:srcRect/>
                          <a:stretch>
                            <a:fillRect/>
                          </a:stretch>
                        </pic:blipFill>
                        <pic:spPr>
                          <a:xfrm>
                            <a:off x="0" y="0"/>
                            <a:ext cx="409575" cy="409575"/>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UP</w:t>
            </w:r>
            <w:r>
              <w:rPr>
                <w:rFonts w:hAnsi="宋体"/>
                <w:color w:val="000000"/>
                <w:sz w:val="24"/>
              </w:rPr>
              <w:t>：</w:t>
            </w:r>
            <w:r>
              <w:rPr>
                <w:color w:val="000000"/>
                <w:sz w:val="24"/>
              </w:rPr>
              <w:t>Increase the power level or add the time.</w:t>
            </w:r>
          </w:p>
        </w:tc>
      </w:tr>
      <w:tr w:rsidR="00452FA5">
        <w:trPr>
          <w:trHeight w:val="69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4</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28625" cy="428625"/>
                  <wp:effectExtent l="19050" t="0" r="9525" b="0"/>
                  <wp:docPr id="7" name="图片 5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descr="8.png"/>
                          <pic:cNvPicPr>
                            <a:picLocks noChangeAspect="1" noChangeArrowheads="1"/>
                          </pic:cNvPicPr>
                        </pic:nvPicPr>
                        <pic:blipFill>
                          <a:blip r:embed="rId15"/>
                          <a:srcRect/>
                          <a:stretch>
                            <a:fillRect/>
                          </a:stretch>
                        </pic:blipFill>
                        <pic:spPr>
                          <a:xfrm>
                            <a:off x="0" y="0"/>
                            <a:ext cx="428625" cy="428625"/>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DOWN</w:t>
            </w:r>
            <w:r>
              <w:rPr>
                <w:rFonts w:hAnsi="宋体"/>
                <w:color w:val="000000"/>
                <w:sz w:val="24"/>
              </w:rPr>
              <w:t>：</w:t>
            </w:r>
            <w:r>
              <w:rPr>
                <w:color w:val="000000"/>
                <w:sz w:val="24"/>
              </w:rPr>
              <w:t>Reduce the power level or reduce the time.</w:t>
            </w:r>
          </w:p>
        </w:tc>
      </w:tr>
      <w:tr w:rsidR="00452FA5">
        <w:trPr>
          <w:trHeight w:val="784"/>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5</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09575" cy="409575"/>
                  <wp:effectExtent l="19050" t="0" r="9525" b="0"/>
                  <wp:docPr id="8" name="图片 5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2" descr="10.png"/>
                          <pic:cNvPicPr>
                            <a:picLocks noChangeAspect="1" noChangeArrowheads="1"/>
                          </pic:cNvPicPr>
                        </pic:nvPicPr>
                        <pic:blipFill>
                          <a:blip r:embed="rId16"/>
                          <a:srcRect/>
                          <a:stretch>
                            <a:fillRect/>
                          </a:stretch>
                        </pic:blipFill>
                        <pic:spPr>
                          <a:xfrm>
                            <a:off x="0" y="0"/>
                            <a:ext cx="409575" cy="409575"/>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rFonts w:eastAsia="微软雅黑"/>
                <w:color w:val="000000"/>
                <w:sz w:val="24"/>
              </w:rPr>
              <w:t>The booster function</w:t>
            </w:r>
          </w:p>
        </w:tc>
      </w:tr>
      <w:tr w:rsidR="00452FA5">
        <w:trPr>
          <w:trHeight w:val="794"/>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6</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09575" cy="409575"/>
                  <wp:effectExtent l="19050" t="0" r="9525" b="0"/>
                  <wp:docPr id="9" name="图片 9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8" descr="11.png"/>
                          <pic:cNvPicPr>
                            <a:picLocks noChangeAspect="1" noChangeArrowheads="1"/>
                          </pic:cNvPicPr>
                        </pic:nvPicPr>
                        <pic:blipFill>
                          <a:blip r:embed="rId17"/>
                          <a:srcRect/>
                          <a:stretch>
                            <a:fillRect/>
                          </a:stretch>
                        </pic:blipFill>
                        <pic:spPr>
                          <a:xfrm>
                            <a:off x="0" y="0"/>
                            <a:ext cx="409575" cy="409575"/>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vAlign w:val="center"/>
          </w:tcPr>
          <w:p w:rsidR="00452FA5" w:rsidRDefault="009F2831" w:rsidP="00CB505C">
            <w:pPr>
              <w:spacing w:beforeLines="25" w:afterLines="25"/>
              <w:rPr>
                <w:color w:val="000000"/>
                <w:sz w:val="24"/>
              </w:rPr>
            </w:pPr>
            <w:r>
              <w:rPr>
                <w:color w:val="000000"/>
                <w:sz w:val="24"/>
              </w:rPr>
              <w:t>Timer</w:t>
            </w:r>
            <w:r>
              <w:rPr>
                <w:rFonts w:hAnsi="宋体"/>
                <w:color w:val="000000"/>
                <w:sz w:val="24"/>
              </w:rPr>
              <w:t>：</w:t>
            </w:r>
            <w:r>
              <w:rPr>
                <w:color w:val="000000"/>
                <w:sz w:val="24"/>
              </w:rPr>
              <w:t xml:space="preserve">Setting the time as you need. </w:t>
            </w:r>
          </w:p>
        </w:tc>
      </w:tr>
      <w:tr w:rsidR="00452FA5">
        <w:trPr>
          <w:trHeight w:val="54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7</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390525" cy="390525"/>
                  <wp:effectExtent l="19050" t="0" r="9525" b="0"/>
                  <wp:docPr id="10" name="图片 6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 descr="2.png"/>
                          <pic:cNvPicPr>
                            <a:picLocks noChangeAspect="1" noChangeArrowheads="1"/>
                          </pic:cNvPicPr>
                        </pic:nvPicPr>
                        <pic:blipFill>
                          <a:blip r:embed="rId18"/>
                          <a:srcRect/>
                          <a:stretch>
                            <a:fillRect/>
                          </a:stretch>
                        </pic:blipFill>
                        <pic:spPr>
                          <a:xfrm>
                            <a:off x="0" y="0"/>
                            <a:ext cx="390525" cy="390525"/>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 xml:space="preserve">The left </w:t>
            </w:r>
            <w:r>
              <w:rPr>
                <w:rFonts w:hint="eastAsia"/>
                <w:color w:val="000000"/>
                <w:sz w:val="24"/>
              </w:rPr>
              <w:t>uphob</w:t>
            </w:r>
            <w:r>
              <w:rPr>
                <w:color w:val="000000"/>
                <w:sz w:val="24"/>
              </w:rPr>
              <w:t xml:space="preserve"> choose.</w:t>
            </w:r>
          </w:p>
        </w:tc>
      </w:tr>
      <w:tr w:rsidR="00452FA5">
        <w:trPr>
          <w:trHeight w:val="5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8</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419100" cy="419100"/>
                  <wp:effectExtent l="19050" t="0" r="0"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noChangeArrowheads="1"/>
                          </pic:cNvPicPr>
                        </pic:nvPicPr>
                        <pic:blipFill>
                          <a:blip r:embed="rId19"/>
                          <a:srcRect/>
                          <a:stretch>
                            <a:fillRect/>
                          </a:stretch>
                        </pic:blipFill>
                        <pic:spPr>
                          <a:xfrm>
                            <a:off x="0" y="0"/>
                            <a:ext cx="419100" cy="41910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The left</w:t>
            </w:r>
            <w:r>
              <w:rPr>
                <w:rFonts w:hint="eastAsia"/>
                <w:color w:val="000000"/>
                <w:sz w:val="24"/>
              </w:rPr>
              <w:t xml:space="preserve"> down hob </w:t>
            </w:r>
            <w:r>
              <w:rPr>
                <w:color w:val="000000"/>
                <w:sz w:val="24"/>
              </w:rPr>
              <w:t>choose.</w:t>
            </w:r>
          </w:p>
        </w:tc>
      </w:tr>
      <w:tr w:rsidR="00452FA5">
        <w:trPr>
          <w:trHeight w:val="69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9</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114300" distR="114300">
                  <wp:extent cx="386715" cy="386715"/>
                  <wp:effectExtent l="0" t="0" r="13335" b="13335"/>
                  <wp:docPr id="13" name="图片 1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3.png"/>
                          <pic:cNvPicPr>
                            <a:picLocks noChangeAspect="1"/>
                          </pic:cNvPicPr>
                        </pic:nvPicPr>
                        <pic:blipFill>
                          <a:blip r:embed="rId20"/>
                          <a:stretch>
                            <a:fillRect/>
                          </a:stretch>
                        </pic:blipFill>
                        <pic:spPr>
                          <a:xfrm>
                            <a:off x="0" y="0"/>
                            <a:ext cx="386715" cy="38671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The right</w:t>
            </w:r>
            <w:r>
              <w:rPr>
                <w:rFonts w:hint="eastAsia"/>
                <w:color w:val="000000"/>
                <w:sz w:val="24"/>
              </w:rPr>
              <w:t xml:space="preserve"> up hob </w:t>
            </w:r>
            <w:r>
              <w:rPr>
                <w:color w:val="000000"/>
                <w:sz w:val="24"/>
              </w:rPr>
              <w:t>choose.</w:t>
            </w:r>
          </w:p>
        </w:tc>
      </w:tr>
      <w:tr w:rsidR="00452FA5">
        <w:trPr>
          <w:trHeight w:val="69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rFonts w:hint="eastAsia"/>
                <w:color w:val="000000"/>
                <w:sz w:val="24"/>
              </w:rPr>
              <w:t>10</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114300" distR="114300">
                  <wp:extent cx="385445" cy="385445"/>
                  <wp:effectExtent l="0" t="0" r="14605" b="14605"/>
                  <wp:docPr id="28" name="图片 1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5.png"/>
                          <pic:cNvPicPr>
                            <a:picLocks noChangeAspect="1"/>
                          </pic:cNvPicPr>
                        </pic:nvPicPr>
                        <pic:blipFill>
                          <a:blip r:embed="rId21"/>
                          <a:stretch>
                            <a:fillRect/>
                          </a:stretch>
                        </pic:blipFill>
                        <pic:spPr>
                          <a:xfrm>
                            <a:off x="0" y="0"/>
                            <a:ext cx="385445" cy="385445"/>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 xml:space="preserve">The right </w:t>
            </w:r>
            <w:r>
              <w:rPr>
                <w:rFonts w:hint="eastAsia"/>
                <w:color w:val="000000"/>
                <w:sz w:val="24"/>
              </w:rPr>
              <w:t xml:space="preserve">down hob </w:t>
            </w:r>
            <w:r>
              <w:rPr>
                <w:color w:val="000000"/>
                <w:sz w:val="24"/>
              </w:rPr>
              <w:t>choose.</w:t>
            </w:r>
          </w:p>
        </w:tc>
      </w:tr>
      <w:tr w:rsidR="00452FA5">
        <w:trPr>
          <w:trHeight w:val="6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1</w:t>
            </w:r>
            <w:r>
              <w:rPr>
                <w:rFonts w:hint="eastAsia"/>
                <w:color w:val="000000"/>
                <w:sz w:val="24"/>
              </w:rPr>
              <w:t>1</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304800" cy="438150"/>
                  <wp:effectExtent l="19050" t="0" r="0" b="0"/>
                  <wp:docPr id="14" name="图片 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8" descr="1.png"/>
                          <pic:cNvPicPr>
                            <a:picLocks noChangeAspect="1" noChangeArrowheads="1"/>
                          </pic:cNvPicPr>
                        </pic:nvPicPr>
                        <pic:blipFill>
                          <a:blip r:embed="rId22"/>
                          <a:srcRect/>
                          <a:stretch>
                            <a:fillRect/>
                          </a:stretch>
                        </pic:blipFill>
                        <pic:spPr>
                          <a:xfrm>
                            <a:off x="0" y="0"/>
                            <a:ext cx="304800" cy="43815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color w:val="000000"/>
                <w:sz w:val="24"/>
              </w:rPr>
              <w:t>Display</w:t>
            </w:r>
            <w:r>
              <w:rPr>
                <w:rFonts w:hAnsi="宋体"/>
                <w:color w:val="000000"/>
                <w:sz w:val="24"/>
              </w:rPr>
              <w:t>：</w:t>
            </w:r>
            <w:r>
              <w:rPr>
                <w:color w:val="000000"/>
                <w:sz w:val="24"/>
              </w:rPr>
              <w:t>It shows power level</w:t>
            </w:r>
            <w:r>
              <w:rPr>
                <w:rFonts w:hint="eastAsia"/>
                <w:color w:val="000000"/>
                <w:sz w:val="24"/>
              </w:rPr>
              <w:t>,</w:t>
            </w:r>
            <w:r>
              <w:rPr>
                <w:color w:val="000000"/>
                <w:sz w:val="24"/>
              </w:rPr>
              <w:t xml:space="preserve"> error code and </w:t>
            </w:r>
            <w:r>
              <w:rPr>
                <w:rFonts w:hint="eastAsia"/>
                <w:color w:val="000000"/>
                <w:sz w:val="24"/>
              </w:rPr>
              <w:t>hob status</w:t>
            </w:r>
            <w:r>
              <w:rPr>
                <w:color w:val="000000"/>
                <w:sz w:val="24"/>
              </w:rPr>
              <w:t xml:space="preserve">.                                             </w:t>
            </w:r>
          </w:p>
        </w:tc>
      </w:tr>
      <w:tr w:rsidR="00452FA5">
        <w:trPr>
          <w:trHeight w:val="6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color w:val="000000"/>
                <w:sz w:val="24"/>
              </w:rPr>
              <w:t>1</w:t>
            </w:r>
            <w:r>
              <w:rPr>
                <w:rFonts w:hint="eastAsia"/>
                <w:color w:val="000000"/>
                <w:sz w:val="24"/>
              </w:rPr>
              <w:t>2</w:t>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jc w:val="center"/>
              <w:rPr>
                <w:color w:val="000000"/>
                <w:sz w:val="24"/>
              </w:rPr>
            </w:pPr>
            <w:r>
              <w:rPr>
                <w:noProof/>
                <w:color w:val="000000"/>
                <w:sz w:val="24"/>
              </w:rPr>
              <w:drawing>
                <wp:inline distT="0" distB="0" distL="0" distR="0">
                  <wp:extent cx="304800" cy="438150"/>
                  <wp:effectExtent l="19050" t="0" r="0" b="0"/>
                  <wp:docPr id="15" name="图片 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descr="1.png"/>
                          <pic:cNvPicPr>
                            <a:picLocks noChangeAspect="1" noChangeArrowheads="1"/>
                          </pic:cNvPicPr>
                        </pic:nvPicPr>
                        <pic:blipFill>
                          <a:blip r:embed="rId22"/>
                          <a:srcRect/>
                          <a:stretch>
                            <a:fillRect/>
                          </a:stretch>
                        </pic:blipFill>
                        <pic:spPr>
                          <a:xfrm>
                            <a:off x="0" y="0"/>
                            <a:ext cx="304800" cy="438150"/>
                          </a:xfrm>
                          <a:prstGeom prst="rect">
                            <a:avLst/>
                          </a:prstGeom>
                          <a:noFill/>
                          <a:ln w="9525">
                            <a:noFill/>
                            <a:miter lim="800000"/>
                            <a:headEnd/>
                            <a:tailEnd/>
                          </a:ln>
                        </pic:spPr>
                      </pic:pic>
                    </a:graphicData>
                  </a:graphic>
                </wp:inline>
              </w:drawing>
            </w:r>
            <w:r>
              <w:rPr>
                <w:noProof/>
                <w:color w:val="000000"/>
                <w:sz w:val="24"/>
              </w:rPr>
              <w:drawing>
                <wp:inline distT="0" distB="0" distL="0" distR="0">
                  <wp:extent cx="304800" cy="438150"/>
                  <wp:effectExtent l="19050" t="0" r="0" b="0"/>
                  <wp:docPr id="16" name="图片 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1.png"/>
                          <pic:cNvPicPr>
                            <a:picLocks noChangeAspect="1" noChangeArrowheads="1"/>
                          </pic:cNvPicPr>
                        </pic:nvPicPr>
                        <pic:blipFill>
                          <a:blip r:embed="rId22"/>
                          <a:srcRect/>
                          <a:stretch>
                            <a:fillRect/>
                          </a:stretch>
                        </pic:blipFill>
                        <pic:spPr>
                          <a:xfrm>
                            <a:off x="0" y="0"/>
                            <a:ext cx="304800" cy="43815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right w:val="single" w:sz="4" w:space="0" w:color="auto"/>
            </w:tcBorders>
            <w:shd w:val="clear" w:color="auto" w:fill="auto"/>
            <w:noWrap/>
            <w:vAlign w:val="center"/>
          </w:tcPr>
          <w:p w:rsidR="00452FA5" w:rsidRDefault="009F2831" w:rsidP="00CB505C">
            <w:pPr>
              <w:spacing w:beforeLines="25" w:afterLines="25"/>
              <w:rPr>
                <w:color w:val="000000"/>
                <w:sz w:val="24"/>
              </w:rPr>
            </w:pPr>
            <w:r>
              <w:rPr>
                <w:rFonts w:hint="eastAsia"/>
                <w:color w:val="000000"/>
                <w:sz w:val="24"/>
              </w:rPr>
              <w:t xml:space="preserve">Timer  </w:t>
            </w:r>
            <w:r>
              <w:rPr>
                <w:color w:val="000000"/>
                <w:sz w:val="24"/>
              </w:rPr>
              <w:t>display</w:t>
            </w:r>
          </w:p>
        </w:tc>
      </w:tr>
    </w:tbl>
    <w:p w:rsidR="00452FA5" w:rsidRDefault="00452FA5" w:rsidP="00CB505C">
      <w:pPr>
        <w:spacing w:beforeLines="25" w:afterLines="25"/>
        <w:rPr>
          <w:rFonts w:ascii="微软雅黑" w:eastAsia="微软雅黑" w:hAnsi="微软雅黑"/>
          <w:bCs/>
          <w:sz w:val="32"/>
        </w:rPr>
      </w:pPr>
    </w:p>
    <w:p w:rsidR="00452FA5" w:rsidRDefault="00452FA5" w:rsidP="00CB505C">
      <w:pPr>
        <w:spacing w:beforeLines="25" w:afterLines="25"/>
        <w:rPr>
          <w:rFonts w:ascii="微软雅黑" w:eastAsia="微软雅黑" w:hAnsi="微软雅黑"/>
          <w:bCs/>
          <w:sz w:val="32"/>
        </w:rPr>
      </w:pPr>
    </w:p>
    <w:p w:rsidR="00452FA5" w:rsidRDefault="00452FA5" w:rsidP="00CB505C">
      <w:pPr>
        <w:spacing w:beforeLines="25" w:afterLines="25"/>
        <w:rPr>
          <w:rFonts w:ascii="微软雅黑" w:eastAsia="微软雅黑" w:hAnsi="微软雅黑"/>
          <w:bCs/>
          <w:sz w:val="32"/>
        </w:rPr>
      </w:pPr>
    </w:p>
    <w:p w:rsidR="00452FA5" w:rsidRDefault="00452FA5" w:rsidP="00CB505C">
      <w:pPr>
        <w:spacing w:beforeLines="25" w:afterLines="25"/>
        <w:rPr>
          <w:rFonts w:ascii="微软雅黑" w:eastAsia="微软雅黑" w:hAnsi="微软雅黑"/>
          <w:bCs/>
          <w:sz w:val="32"/>
        </w:rPr>
      </w:pPr>
    </w:p>
    <w:p w:rsidR="00452FA5" w:rsidRDefault="009F2831" w:rsidP="00CB505C">
      <w:pPr>
        <w:spacing w:beforeLines="25" w:afterLines="25"/>
        <w:rPr>
          <w:rFonts w:ascii="微软雅黑" w:eastAsia="微软雅黑" w:hAnsi="微软雅黑"/>
          <w:bCs/>
          <w:sz w:val="32"/>
        </w:rPr>
      </w:pPr>
      <w:r>
        <w:rPr>
          <w:rFonts w:ascii="微软雅黑" w:eastAsia="微软雅黑" w:hAnsi="微软雅黑"/>
          <w:bCs/>
          <w:sz w:val="32"/>
        </w:rPr>
        <w:lastRenderedPageBreak/>
        <w:t>U</w:t>
      </w:r>
      <w:r>
        <w:rPr>
          <w:rFonts w:ascii="微软雅黑" w:eastAsia="微软雅黑" w:hAnsi="微软雅黑" w:hint="eastAsia"/>
          <w:bCs/>
          <w:sz w:val="32"/>
        </w:rPr>
        <w:t>sing your Induction Hob</w:t>
      </w:r>
    </w:p>
    <w:p w:rsidR="00452FA5" w:rsidRDefault="009F2831" w:rsidP="00CB505C">
      <w:pPr>
        <w:spacing w:beforeLines="100"/>
        <w:rPr>
          <w:rFonts w:ascii="微软雅黑" w:eastAsia="微软雅黑" w:hAnsi="微软雅黑"/>
          <w:bCs/>
          <w:color w:val="000000"/>
          <w:sz w:val="28"/>
        </w:rPr>
      </w:pPr>
      <w:r>
        <w:rPr>
          <w:rFonts w:ascii="微软雅黑" w:eastAsia="微软雅黑" w:hAnsi="微软雅黑"/>
          <w:bCs/>
          <w:color w:val="000000"/>
          <w:sz w:val="28"/>
        </w:rPr>
        <w:t>T</w:t>
      </w:r>
      <w:r>
        <w:rPr>
          <w:rFonts w:ascii="微软雅黑" w:eastAsia="微软雅黑" w:hAnsi="微软雅黑" w:hint="eastAsia"/>
          <w:bCs/>
          <w:color w:val="000000"/>
          <w:sz w:val="28"/>
        </w:rPr>
        <w:t>o Start Cooking</w:t>
      </w:r>
    </w:p>
    <w:p w:rsidR="00452FA5" w:rsidRDefault="009F2831" w:rsidP="00CB505C">
      <w:pPr>
        <w:spacing w:beforeLines="50" w:afterLines="50"/>
        <w:rPr>
          <w:rFonts w:eastAsia="微软雅黑"/>
          <w:bCs/>
          <w:color w:val="000000"/>
          <w:sz w:val="24"/>
        </w:rPr>
      </w:pPr>
      <w:r>
        <w:rPr>
          <w:rFonts w:eastAsia="微软雅黑"/>
          <w:bCs/>
          <w:color w:val="000000"/>
          <w:sz w:val="24"/>
        </w:rPr>
        <w:tab/>
        <w:t>After power on, the buzzer beeps once, all the indicators light up for 1 second then go out, indicating that the hob has entered the state of standby mode.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489"/>
      </w:tblGrid>
      <w:tr w:rsidR="00452FA5">
        <w:trPr>
          <w:trHeight w:val="1037"/>
        </w:trPr>
        <w:tc>
          <w:tcPr>
            <w:tcW w:w="7479" w:type="dxa"/>
          </w:tcPr>
          <w:p w:rsidR="00452FA5" w:rsidRDefault="009F2831" w:rsidP="00CB505C">
            <w:pPr>
              <w:numPr>
                <w:ilvl w:val="0"/>
                <w:numId w:val="2"/>
              </w:numPr>
              <w:spacing w:before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the ON/OFF switch, all the indicators show </w:t>
            </w:r>
            <w:r>
              <w:rPr>
                <w:rFonts w:eastAsia="微软雅黑"/>
                <w:bCs/>
                <w:color w:val="000000"/>
                <w:sz w:val="24"/>
              </w:rPr>
              <w:t>‘—’</w:t>
            </w:r>
            <w:r>
              <w:rPr>
                <w:rFonts w:eastAsia="微软雅黑" w:hint="eastAsia"/>
                <w:bCs/>
                <w:color w:val="000000"/>
                <w:sz w:val="24"/>
              </w:rPr>
              <w:t>.</w:t>
            </w:r>
          </w:p>
        </w:tc>
        <w:tc>
          <w:tcPr>
            <w:tcW w:w="2489" w:type="dxa"/>
            <w:vAlign w:val="center"/>
          </w:tcPr>
          <w:p w:rsidR="00452FA5" w:rsidRDefault="009F2831">
            <w:pPr>
              <w:widowControl/>
              <w:ind w:firstLineChars="50" w:firstLine="90"/>
              <w:rPr>
                <w:rFonts w:eastAsia="微软雅黑"/>
                <w:bCs/>
                <w:color w:val="000000"/>
                <w:sz w:val="18"/>
                <w:szCs w:val="18"/>
              </w:rPr>
            </w:pPr>
            <w:r>
              <w:rPr>
                <w:rFonts w:eastAsia="微软雅黑"/>
                <w:bCs/>
                <w:noProof/>
                <w:color w:val="000000"/>
                <w:sz w:val="18"/>
                <w:szCs w:val="18"/>
              </w:rPr>
              <w:drawing>
                <wp:inline distT="0" distB="0" distL="0" distR="0">
                  <wp:extent cx="466725" cy="57150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srcRect/>
                          <a:stretch>
                            <a:fillRect/>
                          </a:stretch>
                        </pic:blipFill>
                        <pic:spPr>
                          <a:xfrm>
                            <a:off x="0" y="0"/>
                            <a:ext cx="466725" cy="571500"/>
                          </a:xfrm>
                          <a:prstGeom prst="rect">
                            <a:avLst/>
                          </a:prstGeom>
                          <a:noFill/>
                          <a:ln w="9525">
                            <a:noFill/>
                            <a:miter lim="800000"/>
                            <a:headEnd/>
                            <a:tailEnd/>
                          </a:ln>
                        </pic:spPr>
                      </pic:pic>
                    </a:graphicData>
                  </a:graphic>
                </wp:inline>
              </w:drawing>
            </w:r>
          </w:p>
        </w:tc>
      </w:tr>
      <w:tr w:rsidR="00452FA5">
        <w:trPr>
          <w:trHeight w:val="963"/>
        </w:trPr>
        <w:tc>
          <w:tcPr>
            <w:tcW w:w="7479" w:type="dxa"/>
          </w:tcPr>
          <w:p w:rsidR="00452FA5" w:rsidRDefault="009F2831" w:rsidP="00CB505C">
            <w:pPr>
              <w:numPr>
                <w:ilvl w:val="0"/>
                <w:numId w:val="2"/>
              </w:numPr>
              <w:spacing w:beforeLines="25"/>
              <w:rPr>
                <w:rFonts w:eastAsia="微软雅黑"/>
                <w:bCs/>
                <w:color w:val="000000"/>
                <w:sz w:val="24"/>
              </w:rPr>
            </w:pPr>
            <w:r>
              <w:rPr>
                <w:rFonts w:eastAsia="微软雅黑"/>
                <w:bCs/>
                <w:color w:val="000000"/>
                <w:sz w:val="24"/>
              </w:rPr>
              <w:t>P</w:t>
            </w:r>
            <w:r>
              <w:rPr>
                <w:rFonts w:eastAsia="微软雅黑" w:hint="eastAsia"/>
                <w:bCs/>
                <w:color w:val="000000"/>
                <w:sz w:val="24"/>
              </w:rPr>
              <w:t xml:space="preserve">lace a suitable pan on </w:t>
            </w:r>
            <w:r>
              <w:rPr>
                <w:rFonts w:eastAsia="微软雅黑"/>
                <w:bCs/>
                <w:color w:val="000000"/>
                <w:sz w:val="24"/>
              </w:rPr>
              <w:t>the</w:t>
            </w:r>
            <w:r>
              <w:rPr>
                <w:rFonts w:eastAsia="微软雅黑" w:hint="eastAsia"/>
                <w:bCs/>
                <w:color w:val="000000"/>
                <w:sz w:val="24"/>
              </w:rPr>
              <w:t xml:space="preserve"> cooking zone that you wish to use. </w:t>
            </w:r>
            <w:r>
              <w:rPr>
                <w:rFonts w:eastAsia="微软雅黑"/>
                <w:bCs/>
                <w:color w:val="000000"/>
                <w:sz w:val="24"/>
              </w:rPr>
              <w:t>M</w:t>
            </w:r>
            <w:r>
              <w:rPr>
                <w:rFonts w:eastAsia="微软雅黑" w:hint="eastAsia"/>
                <w:bCs/>
                <w:color w:val="000000"/>
                <w:sz w:val="24"/>
              </w:rPr>
              <w:t xml:space="preserve">ake sure the bottom of the pan and </w:t>
            </w:r>
            <w:r>
              <w:rPr>
                <w:rFonts w:eastAsia="微软雅黑"/>
                <w:bCs/>
                <w:color w:val="000000"/>
                <w:sz w:val="24"/>
              </w:rPr>
              <w:t>the</w:t>
            </w:r>
            <w:r>
              <w:rPr>
                <w:rFonts w:eastAsia="微软雅黑" w:hint="eastAsia"/>
                <w:bCs/>
                <w:color w:val="000000"/>
                <w:sz w:val="24"/>
              </w:rPr>
              <w:t xml:space="preserve"> surface of the cooking zone is clean and dry.</w:t>
            </w:r>
          </w:p>
        </w:tc>
        <w:tc>
          <w:tcPr>
            <w:tcW w:w="2489" w:type="dxa"/>
            <w:vAlign w:val="center"/>
          </w:tcPr>
          <w:p w:rsidR="00452FA5" w:rsidRDefault="009F2831" w:rsidP="00CB505C">
            <w:pPr>
              <w:spacing w:beforeLines="25"/>
              <w:ind w:firstLineChars="50" w:firstLine="90"/>
              <w:rPr>
                <w:rFonts w:eastAsia="微软雅黑"/>
                <w:bCs/>
                <w:color w:val="000000"/>
                <w:sz w:val="18"/>
                <w:szCs w:val="18"/>
              </w:rPr>
            </w:pPr>
            <w:r>
              <w:rPr>
                <w:rFonts w:eastAsia="微软雅黑"/>
                <w:bCs/>
                <w:noProof/>
                <w:color w:val="000000"/>
                <w:sz w:val="18"/>
                <w:szCs w:val="18"/>
              </w:rPr>
              <w:drawing>
                <wp:inline distT="0" distB="0" distL="0" distR="0">
                  <wp:extent cx="638175" cy="5429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srcRect/>
                          <a:stretch>
                            <a:fillRect/>
                          </a:stretch>
                        </pic:blipFill>
                        <pic:spPr>
                          <a:xfrm>
                            <a:off x="0" y="0"/>
                            <a:ext cx="638175" cy="542925"/>
                          </a:xfrm>
                          <a:prstGeom prst="rect">
                            <a:avLst/>
                          </a:prstGeom>
                          <a:noFill/>
                          <a:ln w="9525">
                            <a:noFill/>
                            <a:miter lim="800000"/>
                            <a:headEnd/>
                            <a:tailEnd/>
                          </a:ln>
                        </pic:spPr>
                      </pic:pic>
                    </a:graphicData>
                  </a:graphic>
                </wp:inline>
              </w:drawing>
            </w:r>
          </w:p>
        </w:tc>
      </w:tr>
      <w:tr w:rsidR="00452FA5">
        <w:trPr>
          <w:trHeight w:val="1148"/>
        </w:trPr>
        <w:tc>
          <w:tcPr>
            <w:tcW w:w="7479" w:type="dxa"/>
          </w:tcPr>
          <w:p w:rsidR="00452FA5" w:rsidRDefault="009F2831" w:rsidP="00CB505C">
            <w:pPr>
              <w:numPr>
                <w:ilvl w:val="0"/>
                <w:numId w:val="2"/>
              </w:numPr>
              <w:spacing w:before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ouching </w:t>
            </w:r>
            <w:r>
              <w:rPr>
                <w:rFonts w:eastAsia="微软雅黑"/>
                <w:bCs/>
                <w:color w:val="000000"/>
                <w:sz w:val="24"/>
              </w:rPr>
              <w:t>the</w:t>
            </w:r>
            <w:r>
              <w:rPr>
                <w:rFonts w:eastAsia="微软雅黑" w:hint="eastAsia"/>
                <w:bCs/>
                <w:color w:val="000000"/>
                <w:sz w:val="24"/>
              </w:rPr>
              <w:t xml:space="preserve"> heating zone selection control, and an indicator next to the key will flash. </w:t>
            </w:r>
          </w:p>
        </w:tc>
        <w:tc>
          <w:tcPr>
            <w:tcW w:w="2489" w:type="dxa"/>
            <w:vAlign w:val="center"/>
          </w:tcPr>
          <w:p w:rsidR="00452FA5" w:rsidRDefault="009F2831">
            <w:pPr>
              <w:widowControl/>
              <w:ind w:right="360" w:firstLineChars="50" w:firstLine="105"/>
              <w:rPr>
                <w:rFonts w:eastAsia="微软雅黑"/>
                <w:bCs/>
                <w:color w:val="000000"/>
                <w:sz w:val="18"/>
                <w:szCs w:val="18"/>
              </w:rPr>
            </w:pPr>
            <w:r>
              <w:rPr>
                <w:noProof/>
              </w:rPr>
              <w:drawing>
                <wp:inline distT="0" distB="0" distL="0" distR="0">
                  <wp:extent cx="581025" cy="695325"/>
                  <wp:effectExtent l="19050" t="0" r="9525" b="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noChangeArrowheads="1"/>
                          </pic:cNvPicPr>
                        </pic:nvPicPr>
                        <pic:blipFill>
                          <a:blip r:embed="rId25" cstate="print"/>
                          <a:srcRect/>
                          <a:stretch>
                            <a:fillRect/>
                          </a:stretch>
                        </pic:blipFill>
                        <pic:spPr>
                          <a:xfrm>
                            <a:off x="0" y="0"/>
                            <a:ext cx="581025" cy="695325"/>
                          </a:xfrm>
                          <a:prstGeom prst="rect">
                            <a:avLst/>
                          </a:prstGeom>
                          <a:noFill/>
                          <a:ln w="9525">
                            <a:noFill/>
                            <a:miter lim="800000"/>
                            <a:headEnd/>
                            <a:tailEnd/>
                          </a:ln>
                        </pic:spPr>
                      </pic:pic>
                    </a:graphicData>
                  </a:graphic>
                </wp:inline>
              </w:drawing>
            </w:r>
          </w:p>
        </w:tc>
      </w:tr>
      <w:tr w:rsidR="00452FA5">
        <w:trPr>
          <w:trHeight w:val="2113"/>
        </w:trPr>
        <w:tc>
          <w:tcPr>
            <w:tcW w:w="7479" w:type="dxa"/>
          </w:tcPr>
          <w:p w:rsidR="00452FA5" w:rsidRDefault="009F2831" w:rsidP="00CB505C">
            <w:pPr>
              <w:numPr>
                <w:ilvl w:val="0"/>
                <w:numId w:val="2"/>
              </w:numPr>
              <w:spacing w:beforeLines="25"/>
              <w:rPr>
                <w:rFonts w:eastAsia="微软雅黑"/>
                <w:bCs/>
                <w:color w:val="000000"/>
                <w:sz w:val="24"/>
              </w:rPr>
            </w:pPr>
            <w:r>
              <w:rPr>
                <w:rFonts w:eastAsia="微软雅黑"/>
                <w:bCs/>
                <w:color w:val="000000"/>
                <w:sz w:val="24"/>
              </w:rPr>
              <w:t>S</w:t>
            </w:r>
            <w:r>
              <w:rPr>
                <w:rFonts w:eastAsia="微软雅黑" w:hint="eastAsia"/>
                <w:bCs/>
                <w:color w:val="000000"/>
                <w:sz w:val="24"/>
              </w:rPr>
              <w:t xml:space="preserve">elect a heat setting by touching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w:t>
            </w:r>
            <w:r>
              <w:rPr>
                <w:rFonts w:eastAsia="微软雅黑"/>
                <w:bCs/>
                <w:color w:val="000000"/>
                <w:sz w:val="24"/>
              </w:rPr>
              <w:t>‘</w:t>
            </w:r>
            <w:r>
              <w:rPr>
                <w:rFonts w:ascii="宋体" w:hAnsi="宋体" w:hint="eastAsia"/>
                <w:bCs/>
                <w:color w:val="000000"/>
                <w:sz w:val="24"/>
              </w:rPr>
              <w:t>-</w:t>
            </w:r>
            <w:r>
              <w:rPr>
                <w:rFonts w:eastAsia="微软雅黑"/>
                <w:bCs/>
                <w:color w:val="000000"/>
                <w:sz w:val="24"/>
              </w:rPr>
              <w:t>’</w:t>
            </w:r>
            <w:r>
              <w:rPr>
                <w:rFonts w:eastAsia="微软雅黑" w:hint="eastAsia"/>
                <w:bCs/>
                <w:color w:val="000000"/>
                <w:sz w:val="24"/>
              </w:rPr>
              <w:t xml:space="preserve"> .</w:t>
            </w:r>
          </w:p>
          <w:p w:rsidR="00452FA5" w:rsidRDefault="009F2831" w:rsidP="00CB505C">
            <w:pPr>
              <w:spacing w:beforeLines="25"/>
              <w:ind w:left="360"/>
              <w:rPr>
                <w:rFonts w:eastAsia="微软雅黑"/>
                <w:bCs/>
                <w:color w:val="000000"/>
                <w:sz w:val="24"/>
              </w:rPr>
            </w:pPr>
            <w:r>
              <w:rPr>
                <w:rFonts w:ascii="宋体" w:hAnsi="宋体" w:hint="eastAsia"/>
                <w:bCs/>
                <w:color w:val="000000"/>
                <w:sz w:val="24"/>
              </w:rPr>
              <w:t>·</w:t>
            </w:r>
            <w:r>
              <w:rPr>
                <w:rFonts w:eastAsia="微软雅黑"/>
                <w:bCs/>
                <w:color w:val="000000"/>
                <w:sz w:val="24"/>
              </w:rPr>
              <w:t>I</w:t>
            </w:r>
            <w:r>
              <w:rPr>
                <w:rFonts w:eastAsia="微软雅黑" w:hint="eastAsia"/>
                <w:bCs/>
                <w:color w:val="000000"/>
                <w:sz w:val="24"/>
              </w:rPr>
              <w:t>f you don</w:t>
            </w:r>
            <w:r>
              <w:rPr>
                <w:rFonts w:eastAsia="微软雅黑"/>
                <w:bCs/>
                <w:color w:val="000000"/>
                <w:sz w:val="24"/>
              </w:rPr>
              <w:t>’</w:t>
            </w:r>
            <w:r>
              <w:rPr>
                <w:rFonts w:eastAsia="微软雅黑" w:hint="eastAsia"/>
                <w:bCs/>
                <w:color w:val="000000"/>
                <w:sz w:val="24"/>
              </w:rPr>
              <w:t xml:space="preserve">t choose a heat setting within 1 minute, the induction hob will automatically switch off. </w:t>
            </w:r>
            <w:r>
              <w:rPr>
                <w:rFonts w:eastAsia="微软雅黑"/>
                <w:bCs/>
                <w:color w:val="000000"/>
                <w:sz w:val="24"/>
              </w:rPr>
              <w:t>Y</w:t>
            </w:r>
            <w:r>
              <w:rPr>
                <w:rFonts w:eastAsia="微软雅黑" w:hint="eastAsia"/>
                <w:bCs/>
                <w:color w:val="000000"/>
                <w:sz w:val="24"/>
              </w:rPr>
              <w:t>ou will need to start again at step 1.</w:t>
            </w:r>
          </w:p>
          <w:p w:rsidR="00452FA5" w:rsidRDefault="009F2831" w:rsidP="00CB505C">
            <w:pPr>
              <w:spacing w:beforeLines="25"/>
              <w:ind w:left="360"/>
              <w:rPr>
                <w:rFonts w:eastAsia="微软雅黑"/>
                <w:bCs/>
                <w:color w:val="000000"/>
                <w:sz w:val="24"/>
              </w:rPr>
            </w:pPr>
            <w:r>
              <w:rPr>
                <w:rFonts w:ascii="宋体" w:hAnsi="宋体" w:hint="eastAsia"/>
                <w:bCs/>
                <w:color w:val="000000"/>
                <w:sz w:val="24"/>
              </w:rPr>
              <w:t>·</w:t>
            </w:r>
            <w:r>
              <w:rPr>
                <w:rFonts w:eastAsia="微软雅黑"/>
                <w:bCs/>
                <w:color w:val="000000"/>
                <w:sz w:val="24"/>
              </w:rPr>
              <w:t>Y</w:t>
            </w:r>
            <w:r>
              <w:rPr>
                <w:rFonts w:eastAsia="微软雅黑" w:hint="eastAsia"/>
                <w:bCs/>
                <w:color w:val="000000"/>
                <w:sz w:val="24"/>
              </w:rPr>
              <w:t xml:space="preserve">ou can modify </w:t>
            </w:r>
            <w:r>
              <w:rPr>
                <w:rFonts w:eastAsia="微软雅黑"/>
                <w:bCs/>
                <w:color w:val="000000"/>
                <w:sz w:val="24"/>
              </w:rPr>
              <w:t>the</w:t>
            </w:r>
            <w:r>
              <w:rPr>
                <w:rFonts w:eastAsia="微软雅黑" w:hint="eastAsia"/>
                <w:bCs/>
                <w:color w:val="000000"/>
                <w:sz w:val="24"/>
              </w:rPr>
              <w:t xml:space="preserve"> heat setting at any time during cooking.</w:t>
            </w:r>
          </w:p>
        </w:tc>
        <w:tc>
          <w:tcPr>
            <w:tcW w:w="2489" w:type="dxa"/>
            <w:vAlign w:val="center"/>
          </w:tcPr>
          <w:p w:rsidR="00452FA5" w:rsidRDefault="00452FA5" w:rsidP="00CB505C">
            <w:pPr>
              <w:spacing w:beforeLines="25"/>
              <w:ind w:firstLineChars="50" w:firstLine="105"/>
              <w:rPr>
                <w:sz w:val="18"/>
                <w:szCs w:val="18"/>
              </w:rPr>
            </w:pPr>
            <w:r>
              <w:object w:dxaOrig="1021" w:dyaOrig="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33.3pt" o:ole="">
                  <v:imagedata r:id="rId26" o:title=""/>
                </v:shape>
                <o:OLEObject Type="Embed" ProgID="PBrush" ShapeID="_x0000_i1025" DrawAspect="Content" ObjectID="_1744633969" r:id="rId27"/>
              </w:object>
            </w:r>
          </w:p>
        </w:tc>
      </w:tr>
    </w:tbl>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hint="eastAsia"/>
          <w:bCs/>
          <w:color w:val="000000"/>
          <w:sz w:val="28"/>
        </w:rPr>
        <w:t>When you have finished cooking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489"/>
      </w:tblGrid>
      <w:tr w:rsidR="00452FA5">
        <w:trPr>
          <w:trHeight w:val="1401"/>
        </w:trPr>
        <w:tc>
          <w:tcPr>
            <w:tcW w:w="7479" w:type="dxa"/>
          </w:tcPr>
          <w:p w:rsidR="00452FA5" w:rsidRDefault="009F2831" w:rsidP="00CB505C">
            <w:pPr>
              <w:numPr>
                <w:ilvl w:val="0"/>
                <w:numId w:val="3"/>
              </w:numPr>
              <w:spacing w:before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the heating zone selection that you wish to switch off. </w:t>
            </w:r>
          </w:p>
        </w:tc>
        <w:tc>
          <w:tcPr>
            <w:tcW w:w="2489" w:type="dxa"/>
            <w:vAlign w:val="center"/>
          </w:tcPr>
          <w:p w:rsidR="00452FA5" w:rsidRDefault="009F2831" w:rsidP="00CB505C">
            <w:pPr>
              <w:spacing w:beforeLines="25"/>
              <w:ind w:firstLineChars="50" w:firstLine="105"/>
              <w:rPr>
                <w:rFonts w:eastAsia="微软雅黑"/>
                <w:bCs/>
                <w:color w:val="000000"/>
                <w:sz w:val="15"/>
                <w:szCs w:val="15"/>
              </w:rPr>
            </w:pPr>
            <w:r>
              <w:rPr>
                <w:noProof/>
              </w:rPr>
              <w:drawing>
                <wp:inline distT="0" distB="0" distL="0" distR="0">
                  <wp:extent cx="581025" cy="704850"/>
                  <wp:effectExtent l="19050" t="0" r="9525" b="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noChangeArrowheads="1"/>
                          </pic:cNvPicPr>
                        </pic:nvPicPr>
                        <pic:blipFill>
                          <a:blip r:embed="rId28" cstate="print"/>
                          <a:srcRect/>
                          <a:stretch>
                            <a:fillRect/>
                          </a:stretch>
                        </pic:blipFill>
                        <pic:spPr>
                          <a:xfrm>
                            <a:off x="0" y="0"/>
                            <a:ext cx="581025" cy="704850"/>
                          </a:xfrm>
                          <a:prstGeom prst="rect">
                            <a:avLst/>
                          </a:prstGeom>
                          <a:noFill/>
                          <a:ln w="9525">
                            <a:noFill/>
                            <a:miter lim="800000"/>
                            <a:headEnd/>
                            <a:tailEnd/>
                          </a:ln>
                        </pic:spPr>
                      </pic:pic>
                    </a:graphicData>
                  </a:graphic>
                </wp:inline>
              </w:drawing>
            </w:r>
          </w:p>
        </w:tc>
      </w:tr>
      <w:tr w:rsidR="00452FA5">
        <w:trPr>
          <w:trHeight w:val="1829"/>
        </w:trPr>
        <w:tc>
          <w:tcPr>
            <w:tcW w:w="7479" w:type="dxa"/>
          </w:tcPr>
          <w:p w:rsidR="00452FA5" w:rsidRDefault="009F2831" w:rsidP="00CB505C">
            <w:pPr>
              <w:numPr>
                <w:ilvl w:val="0"/>
                <w:numId w:val="3"/>
              </w:numPr>
              <w:spacing w:before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urn the cooking zone off by </w:t>
            </w:r>
            <w:r>
              <w:rPr>
                <w:rFonts w:eastAsia="微软雅黑"/>
                <w:bCs/>
                <w:color w:val="000000"/>
                <w:sz w:val="24"/>
              </w:rPr>
              <w:t>scrolling</w:t>
            </w:r>
            <w:r>
              <w:rPr>
                <w:rFonts w:eastAsia="微软雅黑" w:hint="eastAsia"/>
                <w:bCs/>
                <w:color w:val="000000"/>
                <w:sz w:val="24"/>
              </w:rPr>
              <w:t xml:space="preserve"> down to </w:t>
            </w:r>
            <w:r>
              <w:rPr>
                <w:rFonts w:eastAsia="微软雅黑"/>
                <w:bCs/>
                <w:color w:val="000000"/>
                <w:sz w:val="24"/>
              </w:rPr>
              <w:t>‘</w:t>
            </w:r>
            <w:r>
              <w:rPr>
                <w:rFonts w:eastAsia="微软雅黑" w:hint="eastAsia"/>
                <w:bCs/>
                <w:color w:val="000000"/>
                <w:sz w:val="24"/>
              </w:rPr>
              <w:t>0</w:t>
            </w:r>
            <w:r>
              <w:rPr>
                <w:rFonts w:eastAsia="微软雅黑"/>
                <w:bCs/>
                <w:color w:val="000000"/>
                <w:sz w:val="24"/>
              </w:rPr>
              <w:t>’</w:t>
            </w:r>
            <w:r>
              <w:rPr>
                <w:rFonts w:eastAsia="微软雅黑" w:hint="eastAsia"/>
                <w:bCs/>
                <w:color w:val="000000"/>
                <w:sz w:val="24"/>
              </w:rPr>
              <w:t xml:space="preserve"> . </w:t>
            </w:r>
            <w:r>
              <w:rPr>
                <w:rFonts w:eastAsia="微软雅黑"/>
                <w:bCs/>
                <w:color w:val="000000"/>
                <w:sz w:val="24"/>
              </w:rPr>
              <w:t>M</w:t>
            </w:r>
            <w:r>
              <w:rPr>
                <w:rFonts w:eastAsia="微软雅黑" w:hint="eastAsia"/>
                <w:bCs/>
                <w:color w:val="000000"/>
                <w:sz w:val="24"/>
              </w:rPr>
              <w:t xml:space="preserve">ake sure </w:t>
            </w:r>
            <w:r>
              <w:rPr>
                <w:rFonts w:eastAsia="微软雅黑"/>
                <w:bCs/>
                <w:color w:val="000000"/>
                <w:sz w:val="24"/>
              </w:rPr>
              <w:t>the</w:t>
            </w:r>
            <w:r>
              <w:rPr>
                <w:rFonts w:eastAsia="微软雅黑" w:hint="eastAsia"/>
                <w:bCs/>
                <w:color w:val="000000"/>
                <w:sz w:val="24"/>
              </w:rPr>
              <w:t xml:space="preserve"> display shows </w:t>
            </w:r>
            <w:r>
              <w:rPr>
                <w:rFonts w:eastAsia="微软雅黑"/>
                <w:bCs/>
                <w:color w:val="000000"/>
                <w:sz w:val="24"/>
              </w:rPr>
              <w:t>‘</w:t>
            </w:r>
            <w:r>
              <w:rPr>
                <w:rFonts w:eastAsia="微软雅黑" w:hint="eastAsia"/>
                <w:bCs/>
                <w:color w:val="000000"/>
                <w:sz w:val="24"/>
              </w:rPr>
              <w:t>0</w:t>
            </w:r>
            <w:r>
              <w:rPr>
                <w:rFonts w:eastAsia="微软雅黑"/>
                <w:bCs/>
                <w:color w:val="000000"/>
                <w:sz w:val="24"/>
              </w:rPr>
              <w:t>’</w:t>
            </w:r>
            <w:r>
              <w:rPr>
                <w:rFonts w:eastAsia="微软雅黑" w:hint="eastAsia"/>
                <w:bCs/>
                <w:color w:val="000000"/>
                <w:sz w:val="24"/>
              </w:rPr>
              <w:t>.</w:t>
            </w:r>
          </w:p>
        </w:tc>
        <w:tc>
          <w:tcPr>
            <w:tcW w:w="2489" w:type="dxa"/>
            <w:vAlign w:val="center"/>
          </w:tcPr>
          <w:p w:rsidR="00452FA5" w:rsidRDefault="00452FA5" w:rsidP="00CB505C">
            <w:pPr>
              <w:spacing w:beforeLines="25"/>
              <w:ind w:right="225" w:firstLineChars="50" w:firstLine="105"/>
              <w:rPr>
                <w:rFonts w:eastAsia="微软雅黑"/>
                <w:bCs/>
                <w:color w:val="000000"/>
                <w:sz w:val="15"/>
                <w:szCs w:val="15"/>
              </w:rPr>
            </w:pPr>
            <w:r>
              <w:object w:dxaOrig="3465" w:dyaOrig="2730">
                <v:shape id="_x0000_i1026" type="#_x0000_t75" style="width:52.65pt;height:40.85pt" o:ole="">
                  <v:imagedata r:id="rId29" o:title=""/>
                </v:shape>
                <o:OLEObject Type="Embed" ProgID="PBrush" ShapeID="_x0000_i1026" DrawAspect="Content" ObjectID="_1744633970" r:id="rId30"/>
              </w:object>
            </w:r>
          </w:p>
        </w:tc>
      </w:tr>
      <w:tr w:rsidR="00452FA5">
        <w:trPr>
          <w:trHeight w:val="370"/>
        </w:trPr>
        <w:tc>
          <w:tcPr>
            <w:tcW w:w="7479" w:type="dxa"/>
          </w:tcPr>
          <w:p w:rsidR="00452FA5" w:rsidRDefault="009F2831" w:rsidP="00CB505C">
            <w:pPr>
              <w:numPr>
                <w:ilvl w:val="0"/>
                <w:numId w:val="3"/>
              </w:numPr>
              <w:spacing w:before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urn the whole cooktop off by touching </w:t>
            </w:r>
            <w:r>
              <w:rPr>
                <w:rFonts w:eastAsia="微软雅黑"/>
                <w:bCs/>
                <w:color w:val="000000"/>
                <w:sz w:val="24"/>
              </w:rPr>
              <w:t>the</w:t>
            </w:r>
            <w:r>
              <w:rPr>
                <w:rFonts w:eastAsia="微软雅黑" w:hint="eastAsia"/>
                <w:bCs/>
                <w:color w:val="000000"/>
                <w:sz w:val="24"/>
              </w:rPr>
              <w:t xml:space="preserve"> ON/OFF control.</w:t>
            </w:r>
          </w:p>
        </w:tc>
        <w:tc>
          <w:tcPr>
            <w:tcW w:w="2489" w:type="dxa"/>
            <w:vAlign w:val="center"/>
          </w:tcPr>
          <w:p w:rsidR="00452FA5" w:rsidRDefault="00452FA5" w:rsidP="00CB505C">
            <w:pPr>
              <w:spacing w:beforeLines="25"/>
              <w:ind w:firstLineChars="50" w:firstLine="105"/>
              <w:rPr>
                <w:rFonts w:eastAsia="微软雅黑"/>
                <w:bCs/>
                <w:color w:val="000000"/>
                <w:sz w:val="15"/>
                <w:szCs w:val="15"/>
              </w:rPr>
            </w:pPr>
            <w:r>
              <w:object w:dxaOrig="792" w:dyaOrig="943">
                <v:shape id="_x0000_i1027" type="#_x0000_t75" style="width:39.75pt;height:47.3pt" o:ole="">
                  <v:imagedata r:id="rId31" o:title=""/>
                </v:shape>
                <o:OLEObject Type="Embed" ProgID="PBrush" ShapeID="_x0000_i1027" DrawAspect="Content" ObjectID="_1744633971" r:id="rId32"/>
              </w:object>
            </w:r>
          </w:p>
        </w:tc>
      </w:tr>
      <w:tr w:rsidR="00452FA5">
        <w:trPr>
          <w:trHeight w:val="1376"/>
        </w:trPr>
        <w:tc>
          <w:tcPr>
            <w:tcW w:w="7479" w:type="dxa"/>
          </w:tcPr>
          <w:p w:rsidR="00452FA5" w:rsidRDefault="009F2831" w:rsidP="00CB505C">
            <w:pPr>
              <w:numPr>
                <w:ilvl w:val="0"/>
                <w:numId w:val="3"/>
              </w:numPr>
              <w:spacing w:beforeLines="25"/>
              <w:rPr>
                <w:rFonts w:eastAsia="微软雅黑"/>
                <w:bCs/>
                <w:color w:val="000000"/>
                <w:sz w:val="24"/>
              </w:rPr>
            </w:pPr>
            <w:r>
              <w:rPr>
                <w:rFonts w:eastAsia="微软雅黑"/>
                <w:bCs/>
                <w:color w:val="000000"/>
                <w:sz w:val="24"/>
              </w:rPr>
              <w:t>B</w:t>
            </w:r>
            <w:r>
              <w:rPr>
                <w:rFonts w:eastAsia="微软雅黑" w:hint="eastAsia"/>
                <w:bCs/>
                <w:color w:val="000000"/>
                <w:sz w:val="24"/>
              </w:rPr>
              <w:t xml:space="preserve">eware of hot surface </w:t>
            </w:r>
          </w:p>
          <w:p w:rsidR="00452FA5" w:rsidRDefault="009F2831" w:rsidP="00CB505C">
            <w:pPr>
              <w:spacing w:beforeLines="25"/>
              <w:ind w:left="360"/>
              <w:rPr>
                <w:rFonts w:eastAsia="微软雅黑"/>
                <w:bCs/>
                <w:color w:val="000000"/>
                <w:sz w:val="24"/>
              </w:rPr>
            </w:pPr>
            <w:r>
              <w:rPr>
                <w:rFonts w:eastAsia="微软雅黑"/>
                <w:bCs/>
                <w:color w:val="000000"/>
                <w:sz w:val="24"/>
              </w:rPr>
              <w:t>‘</w:t>
            </w:r>
            <w:r>
              <w:rPr>
                <w:rFonts w:eastAsia="微软雅黑" w:hint="eastAsia"/>
                <w:bCs/>
                <w:color w:val="000000"/>
                <w:sz w:val="24"/>
              </w:rPr>
              <w:t>H</w:t>
            </w:r>
            <w:r>
              <w:rPr>
                <w:rFonts w:eastAsia="微软雅黑"/>
                <w:bCs/>
                <w:color w:val="000000"/>
                <w:sz w:val="24"/>
              </w:rPr>
              <w:t>’</w:t>
            </w:r>
            <w:r>
              <w:rPr>
                <w:rFonts w:eastAsia="微软雅黑" w:hint="eastAsia"/>
                <w:bCs/>
                <w:color w:val="000000"/>
                <w:sz w:val="24"/>
              </w:rPr>
              <w:t xml:space="preserve"> will show which means cooking zone is too hot to touch. </w:t>
            </w:r>
            <w:r>
              <w:rPr>
                <w:rFonts w:eastAsia="微软雅黑"/>
                <w:bCs/>
                <w:color w:val="000000"/>
                <w:sz w:val="24"/>
              </w:rPr>
              <w:t>I</w:t>
            </w:r>
            <w:r>
              <w:rPr>
                <w:rFonts w:eastAsia="微软雅黑" w:hint="eastAsia"/>
                <w:bCs/>
                <w:color w:val="000000"/>
                <w:sz w:val="24"/>
              </w:rPr>
              <w:t xml:space="preserve">t will disappear when </w:t>
            </w:r>
            <w:r>
              <w:rPr>
                <w:rFonts w:eastAsia="微软雅黑"/>
                <w:bCs/>
                <w:color w:val="000000"/>
                <w:sz w:val="24"/>
              </w:rPr>
              <w:t>the</w:t>
            </w:r>
            <w:r>
              <w:rPr>
                <w:rFonts w:eastAsia="微软雅黑" w:hint="eastAsia"/>
                <w:bCs/>
                <w:color w:val="000000"/>
                <w:sz w:val="24"/>
              </w:rPr>
              <w:t xml:space="preserve"> surface has cooled down to a safe temperature. </w:t>
            </w:r>
            <w:r>
              <w:rPr>
                <w:rFonts w:eastAsia="微软雅黑"/>
                <w:bCs/>
                <w:color w:val="000000"/>
                <w:sz w:val="24"/>
              </w:rPr>
              <w:t>I</w:t>
            </w:r>
            <w:r>
              <w:rPr>
                <w:rFonts w:eastAsia="微软雅黑" w:hint="eastAsia"/>
                <w:bCs/>
                <w:color w:val="000000"/>
                <w:sz w:val="24"/>
              </w:rPr>
              <w:t>t can also be used as an energy saving function if you want to heat further pans, use the hotplate that is still hot.</w:t>
            </w:r>
          </w:p>
        </w:tc>
        <w:tc>
          <w:tcPr>
            <w:tcW w:w="2489" w:type="dxa"/>
            <w:vAlign w:val="center"/>
          </w:tcPr>
          <w:p w:rsidR="00452FA5" w:rsidRDefault="00452FA5" w:rsidP="00CB505C">
            <w:pPr>
              <w:spacing w:beforeLines="25"/>
              <w:ind w:firstLineChars="50" w:firstLine="105"/>
              <w:rPr>
                <w:rFonts w:eastAsia="微软雅黑"/>
                <w:bCs/>
                <w:color w:val="000000"/>
                <w:sz w:val="15"/>
                <w:szCs w:val="15"/>
              </w:rPr>
            </w:pPr>
            <w:r>
              <w:object w:dxaOrig="3255" w:dyaOrig="4381">
                <v:shape id="_x0000_i1028" type="#_x0000_t75" style="width:35.45pt;height:48.35pt" o:ole="">
                  <v:imagedata r:id="rId33" o:title=""/>
                </v:shape>
                <o:OLEObject Type="Embed" ProgID="PBrush" ShapeID="_x0000_i1028" DrawAspect="Content" ObjectID="_1744633972" r:id="rId34"/>
              </w:object>
            </w:r>
          </w:p>
        </w:tc>
      </w:tr>
    </w:tbl>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bCs/>
          <w:color w:val="000000"/>
          <w:sz w:val="28"/>
        </w:rPr>
        <w:lastRenderedPageBreak/>
        <w:t>U</w:t>
      </w:r>
      <w:r>
        <w:rPr>
          <w:rFonts w:ascii="微软雅黑" w:eastAsia="微软雅黑" w:hAnsi="微软雅黑" w:hint="eastAsia"/>
          <w:bCs/>
          <w:color w:val="000000"/>
          <w:sz w:val="28"/>
        </w:rPr>
        <w:t>sing Boost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8"/>
        <w:gridCol w:w="2064"/>
      </w:tblGrid>
      <w:tr w:rsidR="00452FA5">
        <w:trPr>
          <w:trHeight w:val="1019"/>
        </w:trPr>
        <w:tc>
          <w:tcPr>
            <w:tcW w:w="7898" w:type="dxa"/>
          </w:tcPr>
          <w:p w:rsidR="00452FA5" w:rsidRDefault="009F2831">
            <w:pPr>
              <w:numPr>
                <w:ilvl w:val="0"/>
                <w:numId w:val="4"/>
              </w:numPr>
              <w:rPr>
                <w:rFonts w:ascii="微软雅黑" w:eastAsia="微软雅黑" w:hAnsi="微软雅黑"/>
                <w:bCs/>
                <w:color w:val="000000"/>
                <w:sz w:val="24"/>
              </w:rPr>
            </w:pPr>
            <w:r>
              <w:rPr>
                <w:rFonts w:ascii="微软雅黑" w:eastAsia="微软雅黑" w:hAnsi="微软雅黑"/>
                <w:bCs/>
                <w:color w:val="000000"/>
                <w:sz w:val="24"/>
              </w:rPr>
              <w:t>A</w:t>
            </w:r>
            <w:r>
              <w:rPr>
                <w:rFonts w:ascii="微软雅黑" w:eastAsia="微软雅黑" w:hAnsi="微软雅黑" w:hint="eastAsia"/>
                <w:bCs/>
                <w:color w:val="000000"/>
                <w:sz w:val="24"/>
              </w:rPr>
              <w:t xml:space="preserve">ctivate </w:t>
            </w:r>
            <w:r>
              <w:rPr>
                <w:rFonts w:ascii="微软雅黑" w:eastAsia="微软雅黑" w:hAnsi="微软雅黑"/>
                <w:bCs/>
                <w:color w:val="000000"/>
                <w:sz w:val="24"/>
              </w:rPr>
              <w:t>the</w:t>
            </w:r>
            <w:r>
              <w:rPr>
                <w:rFonts w:ascii="微软雅黑" w:eastAsia="微软雅黑" w:hAnsi="微软雅黑" w:hint="eastAsia"/>
                <w:bCs/>
                <w:color w:val="000000"/>
                <w:sz w:val="24"/>
              </w:rPr>
              <w:t xml:space="preserve"> boost function</w:t>
            </w:r>
          </w:p>
          <w:p w:rsidR="00452FA5" w:rsidRDefault="009F2831">
            <w:pPr>
              <w:rPr>
                <w:rFonts w:eastAsia="微软雅黑"/>
                <w:bCs/>
                <w:color w:val="000000"/>
                <w:sz w:val="24"/>
              </w:rPr>
            </w:pPr>
            <w:r>
              <w:rPr>
                <w:rFonts w:ascii="微软雅黑" w:eastAsia="微软雅黑" w:hAnsi="微软雅黑" w:hint="eastAsia"/>
                <w:bCs/>
                <w:color w:val="000000"/>
                <w:sz w:val="22"/>
              </w:rPr>
              <w:t xml:space="preserve">1. </w:t>
            </w:r>
            <w:r>
              <w:rPr>
                <w:rFonts w:eastAsia="微软雅黑"/>
                <w:bCs/>
                <w:color w:val="000000"/>
                <w:sz w:val="24"/>
              </w:rPr>
              <w:t>S</w:t>
            </w:r>
            <w:r>
              <w:rPr>
                <w:rFonts w:eastAsia="微软雅黑" w:hint="eastAsia"/>
                <w:bCs/>
                <w:color w:val="000000"/>
                <w:sz w:val="24"/>
              </w:rPr>
              <w:t xml:space="preserve">elect the zone with boost function.  </w:t>
            </w:r>
          </w:p>
          <w:p w:rsidR="00452FA5" w:rsidRDefault="009F2831">
            <w:pPr>
              <w:rPr>
                <w:rFonts w:eastAsia="微软雅黑"/>
                <w:bCs/>
                <w:color w:val="000000"/>
                <w:sz w:val="24"/>
              </w:rPr>
            </w:pPr>
            <w:r>
              <w:rPr>
                <w:rFonts w:eastAsia="微软雅黑" w:hint="eastAsia"/>
                <w:bCs/>
                <w:color w:val="000000"/>
                <w:sz w:val="24"/>
              </w:rPr>
              <w:t xml:space="preserve">2. </w:t>
            </w:r>
            <w:r>
              <w:rPr>
                <w:rFonts w:eastAsia="微软雅黑"/>
                <w:bCs/>
                <w:color w:val="000000"/>
                <w:sz w:val="24"/>
              </w:rPr>
              <w:t>T</w:t>
            </w:r>
            <w:r>
              <w:rPr>
                <w:rFonts w:eastAsia="微软雅黑" w:hint="eastAsia"/>
                <w:bCs/>
                <w:color w:val="000000"/>
                <w:sz w:val="24"/>
              </w:rPr>
              <w:t xml:space="preserve">ouching the </w:t>
            </w:r>
            <w:r>
              <w:rPr>
                <w:rFonts w:eastAsia="微软雅黑"/>
                <w:bCs/>
                <w:color w:val="000000"/>
                <w:sz w:val="24"/>
              </w:rPr>
              <w:t>‘</w:t>
            </w:r>
            <w:r>
              <w:rPr>
                <w:rFonts w:eastAsia="微软雅黑" w:hint="eastAsia"/>
                <w:bCs/>
                <w:color w:val="000000"/>
                <w:sz w:val="24"/>
              </w:rPr>
              <w:t>boost</w:t>
            </w:r>
            <w:r>
              <w:rPr>
                <w:rFonts w:eastAsia="微软雅黑"/>
                <w:bCs/>
                <w:color w:val="000000"/>
                <w:sz w:val="24"/>
              </w:rPr>
              <w:t>’</w:t>
            </w:r>
            <w:r>
              <w:rPr>
                <w:rFonts w:eastAsia="微软雅黑" w:hint="eastAsia"/>
                <w:bCs/>
                <w:color w:val="000000"/>
                <w:sz w:val="24"/>
              </w:rPr>
              <w:t xml:space="preserve"> key, then </w:t>
            </w:r>
            <w:r>
              <w:rPr>
                <w:rFonts w:eastAsia="微软雅黑"/>
                <w:bCs/>
                <w:color w:val="000000"/>
                <w:sz w:val="24"/>
              </w:rPr>
              <w:t>the</w:t>
            </w:r>
            <w:r>
              <w:rPr>
                <w:rFonts w:eastAsia="微软雅黑" w:hint="eastAsia"/>
                <w:bCs/>
                <w:color w:val="000000"/>
                <w:sz w:val="24"/>
              </w:rPr>
              <w:t xml:space="preserve"> display shows </w:t>
            </w:r>
            <w:r>
              <w:rPr>
                <w:rFonts w:eastAsia="微软雅黑"/>
                <w:bCs/>
                <w:color w:val="000000"/>
                <w:sz w:val="24"/>
              </w:rPr>
              <w:t>‘</w:t>
            </w:r>
            <w:r>
              <w:rPr>
                <w:rFonts w:eastAsia="微软雅黑" w:hint="eastAsia"/>
                <w:bCs/>
                <w:color w:val="000000"/>
                <w:sz w:val="24"/>
              </w:rPr>
              <w:t>b</w:t>
            </w:r>
            <w:r>
              <w:rPr>
                <w:rFonts w:eastAsia="微软雅黑"/>
                <w:bCs/>
                <w:color w:val="000000"/>
                <w:sz w:val="24"/>
              </w:rPr>
              <w:t>’</w:t>
            </w:r>
            <w:r>
              <w:rPr>
                <w:rFonts w:eastAsia="微软雅黑" w:hint="eastAsia"/>
                <w:bCs/>
                <w:color w:val="000000"/>
                <w:sz w:val="24"/>
              </w:rPr>
              <w:t>.</w:t>
            </w:r>
          </w:p>
        </w:tc>
        <w:tc>
          <w:tcPr>
            <w:tcW w:w="2064" w:type="dxa"/>
            <w:vAlign w:val="center"/>
          </w:tcPr>
          <w:p w:rsidR="00452FA5" w:rsidRDefault="00452FA5">
            <w:pPr>
              <w:ind w:firstLineChars="50" w:firstLine="105"/>
              <w:rPr>
                <w:rFonts w:eastAsia="微软雅黑"/>
                <w:bCs/>
                <w:color w:val="000000"/>
                <w:sz w:val="15"/>
                <w:szCs w:val="15"/>
              </w:rPr>
            </w:pPr>
            <w:r>
              <w:object w:dxaOrig="792" w:dyaOrig="962">
                <v:shape id="_x0000_i1029" type="#_x0000_t75" style="width:39.75pt;height:48.35pt" o:ole="">
                  <v:imagedata r:id="rId35" o:title=""/>
                </v:shape>
                <o:OLEObject Type="Embed" ProgID="PBrush" ShapeID="_x0000_i1029" DrawAspect="Content" ObjectID="_1744633973" r:id="rId36"/>
              </w:object>
            </w:r>
          </w:p>
        </w:tc>
      </w:tr>
      <w:tr w:rsidR="00452FA5">
        <w:trPr>
          <w:trHeight w:val="2151"/>
        </w:trPr>
        <w:tc>
          <w:tcPr>
            <w:tcW w:w="7898" w:type="dxa"/>
          </w:tcPr>
          <w:p w:rsidR="00452FA5" w:rsidRDefault="009F2831">
            <w:pPr>
              <w:numPr>
                <w:ilvl w:val="0"/>
                <w:numId w:val="4"/>
              </w:numPr>
              <w:rPr>
                <w:rFonts w:ascii="微软雅黑" w:eastAsia="微软雅黑" w:hAnsi="微软雅黑"/>
                <w:bCs/>
                <w:color w:val="000000"/>
                <w:sz w:val="24"/>
              </w:rPr>
            </w:pPr>
            <w:r>
              <w:rPr>
                <w:rFonts w:ascii="微软雅黑" w:eastAsia="微软雅黑" w:hAnsi="微软雅黑" w:hint="eastAsia"/>
                <w:bCs/>
                <w:color w:val="000000"/>
                <w:sz w:val="24"/>
              </w:rPr>
              <w:t>Cancel boost function</w:t>
            </w:r>
          </w:p>
          <w:p w:rsidR="00452FA5" w:rsidRDefault="009F2831">
            <w:pPr>
              <w:numPr>
                <w:ilvl w:val="0"/>
                <w:numId w:val="5"/>
              </w:numPr>
              <w:ind w:left="360"/>
              <w:rPr>
                <w:rFonts w:eastAsia="微软雅黑"/>
                <w:bCs/>
                <w:color w:val="000000"/>
                <w:sz w:val="24"/>
              </w:rPr>
            </w:pPr>
            <w:r>
              <w:rPr>
                <w:rFonts w:eastAsia="微软雅黑"/>
                <w:bCs/>
                <w:color w:val="000000"/>
                <w:sz w:val="24"/>
              </w:rPr>
              <w:t>S</w:t>
            </w:r>
            <w:r>
              <w:rPr>
                <w:rFonts w:eastAsia="微软雅黑" w:hint="eastAsia"/>
                <w:bCs/>
                <w:color w:val="000000"/>
                <w:sz w:val="24"/>
              </w:rPr>
              <w:t xml:space="preserve">elect </w:t>
            </w:r>
            <w:r>
              <w:rPr>
                <w:rFonts w:eastAsia="微软雅黑"/>
                <w:bCs/>
                <w:color w:val="000000"/>
                <w:sz w:val="24"/>
              </w:rPr>
              <w:t>the</w:t>
            </w:r>
            <w:r>
              <w:rPr>
                <w:rFonts w:eastAsia="微软雅黑" w:hint="eastAsia"/>
                <w:bCs/>
                <w:color w:val="000000"/>
                <w:sz w:val="24"/>
              </w:rPr>
              <w:t xml:space="preserve"> zone with boost function. </w:t>
            </w:r>
          </w:p>
          <w:p w:rsidR="00452FA5" w:rsidRDefault="009F2831">
            <w:pPr>
              <w:numPr>
                <w:ilvl w:val="0"/>
                <w:numId w:val="5"/>
              </w:numPr>
              <w:ind w:left="360"/>
              <w:rPr>
                <w:rFonts w:ascii="微软雅黑" w:eastAsia="微软雅黑" w:hAnsi="微软雅黑"/>
                <w:bCs/>
                <w:color w:val="000000"/>
                <w:sz w:val="24"/>
              </w:rPr>
            </w:pPr>
            <w:r>
              <w:rPr>
                <w:rFonts w:eastAsia="微软雅黑"/>
                <w:bCs/>
                <w:color w:val="000000"/>
                <w:sz w:val="24"/>
              </w:rPr>
              <w:t>T</w:t>
            </w:r>
            <w:r>
              <w:rPr>
                <w:rFonts w:eastAsia="微软雅黑" w:hint="eastAsia"/>
                <w:bCs/>
                <w:color w:val="000000"/>
                <w:sz w:val="24"/>
              </w:rPr>
              <w:t xml:space="preserve">ouching the </w:t>
            </w:r>
            <w:r>
              <w:rPr>
                <w:rFonts w:eastAsia="微软雅黑"/>
                <w:bCs/>
                <w:color w:val="000000"/>
                <w:sz w:val="24"/>
              </w:rPr>
              <w:t>‘</w:t>
            </w:r>
            <w:r>
              <w:rPr>
                <w:rFonts w:eastAsia="微软雅黑" w:hint="eastAsia"/>
                <w:bCs/>
                <w:color w:val="000000"/>
                <w:sz w:val="24"/>
              </w:rPr>
              <w:t>minus</w:t>
            </w:r>
            <w:r>
              <w:rPr>
                <w:rFonts w:eastAsia="微软雅黑"/>
                <w:bCs/>
                <w:color w:val="000000"/>
                <w:sz w:val="24"/>
              </w:rPr>
              <w:t>’</w:t>
            </w:r>
            <w:r>
              <w:rPr>
                <w:rFonts w:eastAsia="微软雅黑" w:hint="eastAsia"/>
                <w:bCs/>
                <w:color w:val="000000"/>
                <w:sz w:val="24"/>
              </w:rPr>
              <w:t xml:space="preserve"> key to cancel the Boost function, and select </w:t>
            </w:r>
            <w:r>
              <w:rPr>
                <w:rFonts w:eastAsia="微软雅黑"/>
                <w:bCs/>
                <w:color w:val="000000"/>
                <w:sz w:val="24"/>
              </w:rPr>
              <w:t>the</w:t>
            </w:r>
            <w:r>
              <w:rPr>
                <w:rFonts w:eastAsia="微软雅黑" w:hint="eastAsia"/>
                <w:bCs/>
                <w:color w:val="000000"/>
                <w:sz w:val="24"/>
              </w:rPr>
              <w:t xml:space="preserve"> level you want to set.</w:t>
            </w:r>
          </w:p>
          <w:p w:rsidR="00452FA5" w:rsidRDefault="009F2831">
            <w:pPr>
              <w:numPr>
                <w:ilvl w:val="0"/>
                <w:numId w:val="5"/>
              </w:numPr>
              <w:ind w:left="360"/>
              <w:rPr>
                <w:rFonts w:ascii="微软雅黑" w:eastAsia="微软雅黑" w:hAnsi="微软雅黑"/>
                <w:bCs/>
                <w:color w:val="000000"/>
                <w:sz w:val="24"/>
              </w:rPr>
            </w:pPr>
            <w:r>
              <w:rPr>
                <w:rFonts w:eastAsia="微软雅黑"/>
                <w:bCs/>
                <w:color w:val="000000"/>
                <w:sz w:val="24"/>
              </w:rPr>
              <w:t>B</w:t>
            </w:r>
            <w:r>
              <w:rPr>
                <w:rFonts w:eastAsia="微软雅黑" w:hint="eastAsia"/>
                <w:bCs/>
                <w:color w:val="000000"/>
                <w:sz w:val="24"/>
              </w:rPr>
              <w:t>oost function can only last for 5 minutes, after that the zone will go to level 9 automatically.</w:t>
            </w:r>
          </w:p>
        </w:tc>
        <w:tc>
          <w:tcPr>
            <w:tcW w:w="2064" w:type="dxa"/>
            <w:vAlign w:val="center"/>
          </w:tcPr>
          <w:p w:rsidR="00452FA5" w:rsidRDefault="00452FA5">
            <w:pPr>
              <w:ind w:firstLineChars="50" w:firstLine="105"/>
              <w:rPr>
                <w:rFonts w:ascii="微软雅黑" w:eastAsia="微软雅黑" w:hAnsi="微软雅黑"/>
                <w:bCs/>
                <w:color w:val="000000"/>
                <w:sz w:val="15"/>
                <w:szCs w:val="15"/>
              </w:rPr>
            </w:pPr>
            <w:r>
              <w:object w:dxaOrig="3465" w:dyaOrig="2730">
                <v:shape id="_x0000_i1030" type="#_x0000_t75" style="width:52.65pt;height:45.15pt" o:ole="">
                  <v:imagedata r:id="rId29" o:title=""/>
                </v:shape>
                <o:OLEObject Type="Embed" ProgID="PBrush" ShapeID="_x0000_i1030" DrawAspect="Content" ObjectID="_1744633974" r:id="rId37"/>
              </w:object>
            </w:r>
          </w:p>
        </w:tc>
      </w:tr>
    </w:tbl>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hint="eastAsia"/>
          <w:bCs/>
          <w:color w:val="000000"/>
          <w:sz w:val="28"/>
        </w:rPr>
        <w:t>Using Child Lock Function</w:t>
      </w:r>
    </w:p>
    <w:p w:rsidR="00452FA5" w:rsidRDefault="009F2831" w:rsidP="00CB505C">
      <w:pPr>
        <w:numPr>
          <w:ilvl w:val="0"/>
          <w:numId w:val="1"/>
        </w:numPr>
        <w:spacing w:beforeLines="25"/>
        <w:rPr>
          <w:rFonts w:eastAsia="微软雅黑"/>
          <w:bCs/>
          <w:color w:val="000000"/>
          <w:sz w:val="24"/>
        </w:rPr>
      </w:pPr>
      <w:r>
        <w:rPr>
          <w:rFonts w:eastAsia="微软雅黑"/>
          <w:bCs/>
          <w:color w:val="000000"/>
          <w:sz w:val="24"/>
        </w:rPr>
        <w:t>You can lock the controls to prevent unintended use (for example children accidentally turning the cooking zones on).</w:t>
      </w:r>
    </w:p>
    <w:p w:rsidR="00452FA5" w:rsidRDefault="009F2831" w:rsidP="00CB505C">
      <w:pPr>
        <w:numPr>
          <w:ilvl w:val="0"/>
          <w:numId w:val="1"/>
        </w:numPr>
        <w:spacing w:beforeLines="25"/>
        <w:rPr>
          <w:rFonts w:eastAsia="微软雅黑"/>
          <w:bCs/>
          <w:color w:val="000000"/>
          <w:sz w:val="24"/>
        </w:rPr>
      </w:pPr>
      <w:r>
        <w:rPr>
          <w:rFonts w:eastAsia="微软雅黑"/>
          <w:bCs/>
          <w:color w:val="000000"/>
          <w:sz w:val="24"/>
        </w:rPr>
        <w:t>When the controls are locked, all the controls except the ON/OFF control are disabled.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gridCol w:w="1632"/>
      </w:tblGrid>
      <w:tr w:rsidR="00452FA5">
        <w:trPr>
          <w:trHeight w:val="320"/>
        </w:trPr>
        <w:tc>
          <w:tcPr>
            <w:tcW w:w="8330" w:type="dxa"/>
          </w:tcPr>
          <w:p w:rsidR="00452FA5" w:rsidRDefault="009F2831" w:rsidP="00CB505C">
            <w:pPr>
              <w:numPr>
                <w:ilvl w:val="0"/>
                <w:numId w:val="4"/>
              </w:numPr>
              <w:spacing w:beforeLines="25"/>
              <w:rPr>
                <w:rFonts w:ascii="微软雅黑" w:eastAsia="微软雅黑" w:hAnsi="微软雅黑"/>
                <w:bCs/>
                <w:color w:val="000000"/>
                <w:sz w:val="24"/>
              </w:rPr>
            </w:pPr>
            <w:r>
              <w:rPr>
                <w:rFonts w:ascii="微软雅黑" w:eastAsia="微软雅黑" w:hAnsi="微软雅黑" w:hint="eastAsia"/>
                <w:bCs/>
                <w:color w:val="000000"/>
                <w:sz w:val="24"/>
              </w:rPr>
              <w:t>To lock the controls</w:t>
            </w:r>
          </w:p>
          <w:p w:rsidR="00452FA5" w:rsidRDefault="009F2831" w:rsidP="00CB505C">
            <w:pPr>
              <w:spacing w:beforeLines="25"/>
              <w:ind w:left="360"/>
              <w:rPr>
                <w:rFonts w:eastAsia="微软雅黑"/>
                <w:bCs/>
                <w:color w:val="000000"/>
                <w:sz w:val="28"/>
              </w:rPr>
            </w:pPr>
            <w:r>
              <w:rPr>
                <w:rFonts w:eastAsia="微软雅黑" w:hint="eastAsia"/>
                <w:bCs/>
                <w:color w:val="000000"/>
                <w:sz w:val="24"/>
              </w:rPr>
              <w:t xml:space="preserve">Touch the key lock control. </w:t>
            </w:r>
            <w:r>
              <w:rPr>
                <w:rFonts w:eastAsia="微软雅黑"/>
                <w:bCs/>
                <w:color w:val="000000"/>
                <w:sz w:val="24"/>
              </w:rPr>
              <w:t>T</w:t>
            </w:r>
            <w:r>
              <w:rPr>
                <w:rFonts w:eastAsia="微软雅黑" w:hint="eastAsia"/>
                <w:bCs/>
                <w:color w:val="000000"/>
                <w:sz w:val="24"/>
              </w:rPr>
              <w:t xml:space="preserve">he timer indicator will show </w:t>
            </w:r>
            <w:r>
              <w:rPr>
                <w:rFonts w:eastAsia="微软雅黑"/>
                <w:bCs/>
                <w:color w:val="000000"/>
                <w:sz w:val="24"/>
              </w:rPr>
              <w:t>‘</w:t>
            </w:r>
            <w:r>
              <w:rPr>
                <w:rFonts w:eastAsia="微软雅黑" w:hint="eastAsia"/>
                <w:bCs/>
                <w:color w:val="000000"/>
                <w:sz w:val="24"/>
              </w:rPr>
              <w:t>Lo</w:t>
            </w:r>
            <w:r>
              <w:rPr>
                <w:rFonts w:eastAsia="微软雅黑"/>
                <w:bCs/>
                <w:color w:val="000000"/>
                <w:sz w:val="24"/>
              </w:rPr>
              <w:t>’</w:t>
            </w:r>
            <w:r>
              <w:rPr>
                <w:rFonts w:eastAsia="微软雅黑" w:hint="eastAsia"/>
                <w:bCs/>
                <w:color w:val="000000"/>
                <w:sz w:val="24"/>
              </w:rPr>
              <w:t>.</w:t>
            </w:r>
          </w:p>
        </w:tc>
        <w:tc>
          <w:tcPr>
            <w:tcW w:w="1632" w:type="dxa"/>
            <w:vMerge w:val="restart"/>
            <w:vAlign w:val="center"/>
          </w:tcPr>
          <w:p w:rsidR="00452FA5" w:rsidRDefault="00452FA5" w:rsidP="00CB505C">
            <w:pPr>
              <w:spacing w:beforeLines="25"/>
              <w:jc w:val="center"/>
              <w:rPr>
                <w:rFonts w:eastAsia="微软雅黑"/>
                <w:bCs/>
                <w:color w:val="000000"/>
                <w:sz w:val="11"/>
                <w:szCs w:val="11"/>
              </w:rPr>
            </w:pPr>
            <w:r>
              <w:object w:dxaOrig="2520" w:dyaOrig="3030">
                <v:shape id="_x0000_i1031" type="#_x0000_t75" style="width:53.75pt;height:63.4pt" o:ole="">
                  <v:imagedata r:id="rId38" o:title=""/>
                </v:shape>
                <o:OLEObject Type="Embed" ProgID="PBrush" ShapeID="_x0000_i1031" DrawAspect="Content" ObjectID="_1744633975" r:id="rId39"/>
              </w:object>
            </w:r>
          </w:p>
        </w:tc>
      </w:tr>
      <w:tr w:rsidR="00452FA5">
        <w:trPr>
          <w:trHeight w:val="1378"/>
        </w:trPr>
        <w:tc>
          <w:tcPr>
            <w:tcW w:w="8330" w:type="dxa"/>
          </w:tcPr>
          <w:p w:rsidR="00452FA5" w:rsidRDefault="009F2831" w:rsidP="00CB505C">
            <w:pPr>
              <w:numPr>
                <w:ilvl w:val="0"/>
                <w:numId w:val="4"/>
              </w:numPr>
              <w:spacing w:beforeLines="25"/>
              <w:rPr>
                <w:rFonts w:ascii="微软雅黑" w:eastAsia="微软雅黑" w:hAnsi="微软雅黑"/>
                <w:bCs/>
                <w:color w:val="000000"/>
                <w:sz w:val="24"/>
              </w:rPr>
            </w:pPr>
            <w:r>
              <w:rPr>
                <w:rFonts w:ascii="微软雅黑" w:eastAsia="微软雅黑" w:hAnsi="微软雅黑" w:hint="eastAsia"/>
                <w:bCs/>
                <w:color w:val="000000"/>
                <w:sz w:val="24"/>
              </w:rPr>
              <w:t>To unlock the controls</w:t>
            </w:r>
          </w:p>
          <w:p w:rsidR="00452FA5" w:rsidRDefault="009F2831" w:rsidP="00CB505C">
            <w:pPr>
              <w:numPr>
                <w:ilvl w:val="0"/>
                <w:numId w:val="6"/>
              </w:numPr>
              <w:spacing w:beforeLines="25"/>
              <w:rPr>
                <w:rFonts w:eastAsia="微软雅黑"/>
                <w:bCs/>
                <w:color w:val="000000"/>
                <w:sz w:val="24"/>
              </w:rPr>
            </w:pPr>
            <w:r>
              <w:rPr>
                <w:rFonts w:eastAsia="微软雅黑"/>
                <w:bCs/>
                <w:color w:val="000000"/>
                <w:sz w:val="24"/>
              </w:rPr>
              <w:t>M</w:t>
            </w:r>
            <w:r>
              <w:rPr>
                <w:rFonts w:eastAsia="微软雅黑" w:hint="eastAsia"/>
                <w:bCs/>
                <w:color w:val="000000"/>
                <w:sz w:val="24"/>
              </w:rPr>
              <w:t>ake sure the hob is turned on.</w:t>
            </w:r>
          </w:p>
          <w:p w:rsidR="00452FA5" w:rsidRDefault="009F2831" w:rsidP="00CB505C">
            <w:pPr>
              <w:numPr>
                <w:ilvl w:val="0"/>
                <w:numId w:val="6"/>
              </w:numPr>
              <w:spacing w:beforeLines="25"/>
              <w:rPr>
                <w:rFonts w:ascii="微软雅黑" w:eastAsia="微软雅黑" w:hAnsi="微软雅黑"/>
                <w:bCs/>
                <w:color w:val="000000"/>
                <w:sz w:val="24"/>
              </w:rPr>
            </w:pPr>
            <w:r>
              <w:rPr>
                <w:rFonts w:eastAsia="微软雅黑"/>
                <w:bCs/>
                <w:color w:val="000000"/>
                <w:sz w:val="24"/>
              </w:rPr>
              <w:t>T</w:t>
            </w:r>
            <w:r>
              <w:rPr>
                <w:rFonts w:eastAsia="微软雅黑" w:hint="eastAsia"/>
                <w:bCs/>
                <w:color w:val="000000"/>
                <w:sz w:val="24"/>
              </w:rPr>
              <w:t>ouch and hold the key lock control for 3 seconds.</w:t>
            </w:r>
          </w:p>
          <w:p w:rsidR="00452FA5" w:rsidRDefault="009F2831" w:rsidP="00CB505C">
            <w:pPr>
              <w:numPr>
                <w:ilvl w:val="0"/>
                <w:numId w:val="6"/>
              </w:numPr>
              <w:spacing w:beforeLines="25"/>
              <w:rPr>
                <w:rFonts w:ascii="微软雅黑" w:eastAsia="微软雅黑" w:hAnsi="微软雅黑"/>
                <w:bCs/>
                <w:color w:val="000000"/>
                <w:sz w:val="24"/>
              </w:rPr>
            </w:pPr>
            <w:r>
              <w:rPr>
                <w:rFonts w:eastAsia="微软雅黑" w:hint="eastAsia"/>
                <w:bCs/>
                <w:color w:val="000000"/>
                <w:sz w:val="24"/>
              </w:rPr>
              <w:t>You can now start using your hob.</w:t>
            </w:r>
          </w:p>
        </w:tc>
        <w:tc>
          <w:tcPr>
            <w:tcW w:w="1632" w:type="dxa"/>
            <w:vMerge/>
            <w:vAlign w:val="center"/>
          </w:tcPr>
          <w:p w:rsidR="00452FA5" w:rsidRDefault="00452FA5" w:rsidP="00CB505C">
            <w:pPr>
              <w:spacing w:beforeLines="25"/>
              <w:jc w:val="center"/>
              <w:rPr>
                <w:rFonts w:ascii="微软雅黑" w:eastAsia="微软雅黑" w:hAnsi="微软雅黑"/>
                <w:bCs/>
                <w:color w:val="000000"/>
                <w:sz w:val="11"/>
                <w:szCs w:val="11"/>
              </w:rPr>
            </w:pPr>
          </w:p>
        </w:tc>
      </w:tr>
    </w:tbl>
    <w:p w:rsidR="00452FA5" w:rsidRDefault="009F2831" w:rsidP="00CB505C">
      <w:pPr>
        <w:spacing w:beforeLines="50"/>
        <w:ind w:left="357"/>
        <w:rPr>
          <w:rFonts w:eastAsia="微软雅黑"/>
          <w:bCs/>
          <w:color w:val="000000"/>
          <w:sz w:val="24"/>
        </w:rPr>
      </w:pPr>
      <w:r>
        <w:rPr>
          <w:rFonts w:eastAsia="微软雅黑"/>
          <w:bCs/>
          <w:noProof/>
          <w:color w:val="000000"/>
          <w:sz w:val="24"/>
        </w:rPr>
        <w:drawing>
          <wp:anchor distT="0" distB="0" distL="114300" distR="114300" simplePos="0" relativeHeight="251656192" behindDoc="0" locked="0" layoutInCell="1" allowOverlap="1">
            <wp:simplePos x="0" y="0"/>
            <wp:positionH relativeFrom="column">
              <wp:posOffset>-11430</wp:posOffset>
            </wp:positionH>
            <wp:positionV relativeFrom="paragraph">
              <wp:posOffset>123190</wp:posOffset>
            </wp:positionV>
            <wp:extent cx="395605" cy="439420"/>
            <wp:effectExtent l="19050" t="0" r="4445" b="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9"/>
                    <a:srcRect/>
                    <a:stretch>
                      <a:fillRect/>
                    </a:stretch>
                  </pic:blipFill>
                  <pic:spPr>
                    <a:xfrm>
                      <a:off x="0" y="0"/>
                      <a:ext cx="395605" cy="439420"/>
                    </a:xfrm>
                    <a:prstGeom prst="rect">
                      <a:avLst/>
                    </a:prstGeom>
                    <a:noFill/>
                    <a:ln w="9525">
                      <a:noFill/>
                      <a:miter lim="800000"/>
                      <a:headEnd/>
                      <a:tailEnd/>
                    </a:ln>
                  </pic:spPr>
                </pic:pic>
              </a:graphicData>
            </a:graphic>
          </wp:anchor>
        </w:drawing>
      </w:r>
      <w:r>
        <w:rPr>
          <w:rFonts w:eastAsia="微软雅黑"/>
          <w:bCs/>
          <w:color w:val="000000"/>
          <w:sz w:val="24"/>
        </w:rPr>
        <w:t>W</w:t>
      </w:r>
      <w:r>
        <w:rPr>
          <w:rFonts w:eastAsia="微软雅黑" w:hint="eastAsia"/>
          <w:bCs/>
          <w:color w:val="000000"/>
          <w:sz w:val="24"/>
        </w:rPr>
        <w:t xml:space="preserve">hen </w:t>
      </w:r>
      <w:r>
        <w:rPr>
          <w:rFonts w:eastAsia="微软雅黑"/>
          <w:bCs/>
          <w:color w:val="000000"/>
          <w:sz w:val="24"/>
        </w:rPr>
        <w:t>the</w:t>
      </w:r>
      <w:r>
        <w:rPr>
          <w:rFonts w:eastAsia="微软雅黑" w:hint="eastAsia"/>
          <w:bCs/>
          <w:color w:val="000000"/>
          <w:sz w:val="24"/>
        </w:rPr>
        <w:t xml:space="preserve"> hob is in lock mode, all the controls are disabled except the ON/OFF, you can always turn </w:t>
      </w:r>
      <w:r>
        <w:rPr>
          <w:rFonts w:eastAsia="微软雅黑"/>
          <w:bCs/>
          <w:color w:val="000000"/>
          <w:sz w:val="24"/>
        </w:rPr>
        <w:t>the</w:t>
      </w:r>
      <w:r>
        <w:rPr>
          <w:rFonts w:eastAsia="微软雅黑" w:hint="eastAsia"/>
          <w:bCs/>
          <w:color w:val="000000"/>
          <w:sz w:val="24"/>
        </w:rPr>
        <w:t xml:space="preserve"> hob off with the ON/OFF control in an emergency, but you shall unlock the hob first in the next operation.</w:t>
      </w:r>
    </w:p>
    <w:p w:rsidR="00452FA5" w:rsidRDefault="009F2831" w:rsidP="00CB505C">
      <w:pPr>
        <w:spacing w:beforeLines="100"/>
        <w:rPr>
          <w:rFonts w:ascii="微软雅黑" w:eastAsia="微软雅黑" w:hAnsi="微软雅黑"/>
          <w:bCs/>
          <w:color w:val="000000"/>
          <w:sz w:val="28"/>
        </w:rPr>
      </w:pPr>
      <w:r>
        <w:rPr>
          <w:rFonts w:ascii="微软雅黑" w:eastAsia="微软雅黑" w:hAnsi="微软雅黑"/>
          <w:bCs/>
          <w:color w:val="000000"/>
          <w:sz w:val="28"/>
        </w:rPr>
        <w:t>U</w:t>
      </w:r>
      <w:r>
        <w:rPr>
          <w:rFonts w:ascii="微软雅黑" w:eastAsia="微软雅黑" w:hAnsi="微软雅黑" w:hint="eastAsia"/>
          <w:bCs/>
          <w:color w:val="000000"/>
          <w:sz w:val="28"/>
        </w:rPr>
        <w:t>sing the Timer</w:t>
      </w:r>
    </w:p>
    <w:p w:rsidR="00452FA5" w:rsidRDefault="009F2831" w:rsidP="00CB505C">
      <w:pPr>
        <w:spacing w:beforeLines="50"/>
        <w:rPr>
          <w:rFonts w:eastAsia="微软雅黑"/>
          <w:bCs/>
          <w:color w:val="000000"/>
          <w:sz w:val="24"/>
        </w:rPr>
      </w:pPr>
      <w:r>
        <w:rPr>
          <w:rFonts w:eastAsia="微软雅黑"/>
          <w:bCs/>
          <w:color w:val="000000"/>
          <w:sz w:val="24"/>
        </w:rPr>
        <w:t>You can use the timer in two different ways:</w:t>
      </w:r>
    </w:p>
    <w:p w:rsidR="00452FA5" w:rsidRDefault="009F2831" w:rsidP="00CB505C">
      <w:pPr>
        <w:spacing w:beforeLines="25"/>
        <w:ind w:firstLine="420"/>
        <w:rPr>
          <w:rFonts w:eastAsia="微软雅黑"/>
          <w:bCs/>
          <w:color w:val="000000"/>
          <w:sz w:val="24"/>
        </w:rPr>
      </w:pPr>
      <w:r>
        <w:rPr>
          <w:rFonts w:ascii="宋体" w:hAnsi="宋体" w:hint="eastAsia"/>
          <w:bCs/>
          <w:color w:val="000000"/>
          <w:sz w:val="24"/>
        </w:rPr>
        <w:t>·</w:t>
      </w:r>
      <w:r>
        <w:rPr>
          <w:rFonts w:eastAsia="微软雅黑"/>
          <w:bCs/>
          <w:color w:val="000000"/>
          <w:sz w:val="24"/>
        </w:rPr>
        <w:t>You can use it as a minute minder. In this case, the timer will not turn any cooking zone off when the set time is up.</w:t>
      </w:r>
    </w:p>
    <w:p w:rsidR="00452FA5" w:rsidRDefault="009F2831" w:rsidP="00CB505C">
      <w:pPr>
        <w:spacing w:beforeLines="25"/>
        <w:ind w:firstLine="420"/>
        <w:rPr>
          <w:rFonts w:eastAsia="微软雅黑"/>
          <w:bCs/>
          <w:color w:val="000000"/>
          <w:sz w:val="24"/>
        </w:rPr>
      </w:pPr>
      <w:r>
        <w:rPr>
          <w:rFonts w:ascii="宋体" w:hAnsi="宋体" w:hint="eastAsia"/>
          <w:bCs/>
          <w:color w:val="000000"/>
          <w:sz w:val="24"/>
        </w:rPr>
        <w:t>·</w:t>
      </w:r>
      <w:r>
        <w:rPr>
          <w:rFonts w:eastAsia="微软雅黑"/>
          <w:bCs/>
          <w:color w:val="000000"/>
          <w:sz w:val="24"/>
        </w:rPr>
        <w:t xml:space="preserve">You can use </w:t>
      </w:r>
      <w:r>
        <w:rPr>
          <w:rFonts w:eastAsia="微软雅黑" w:hint="eastAsia"/>
          <w:bCs/>
          <w:color w:val="000000"/>
          <w:sz w:val="24"/>
        </w:rPr>
        <w:t>it</w:t>
      </w:r>
      <w:r>
        <w:rPr>
          <w:rFonts w:eastAsia="微软雅黑"/>
          <w:bCs/>
          <w:color w:val="000000"/>
          <w:sz w:val="24"/>
        </w:rPr>
        <w:t xml:space="preserve"> as cut-off timer to turn one or more cooking zones off after time is up.</w:t>
      </w:r>
    </w:p>
    <w:p w:rsidR="00452FA5" w:rsidRDefault="009F2831" w:rsidP="00CB505C">
      <w:pPr>
        <w:spacing w:beforeLines="25"/>
        <w:ind w:firstLine="420"/>
        <w:rPr>
          <w:rFonts w:eastAsia="微软雅黑"/>
          <w:bCs/>
          <w:color w:val="000000"/>
          <w:sz w:val="24"/>
        </w:rPr>
      </w:pPr>
      <w:r>
        <w:rPr>
          <w:rFonts w:ascii="宋体" w:hAnsi="宋体" w:hint="eastAsia"/>
          <w:bCs/>
          <w:color w:val="000000"/>
          <w:sz w:val="24"/>
        </w:rPr>
        <w:t>·</w:t>
      </w:r>
      <w:r>
        <w:rPr>
          <w:rFonts w:eastAsia="微软雅黑"/>
          <w:bCs/>
          <w:color w:val="000000"/>
          <w:sz w:val="24"/>
        </w:rPr>
        <w:t>You can set the timer up to 99 minutes.</w:t>
      </w:r>
    </w:p>
    <w:p w:rsidR="00452FA5" w:rsidRDefault="009F2831" w:rsidP="00CB505C">
      <w:pPr>
        <w:spacing w:beforeLines="25" w:afterLines="25"/>
        <w:rPr>
          <w:rFonts w:ascii="微软雅黑" w:eastAsia="微软雅黑" w:hAnsi="微软雅黑"/>
          <w:bCs/>
          <w:color w:val="000000"/>
          <w:sz w:val="24"/>
        </w:rPr>
      </w:pPr>
      <w:r>
        <w:rPr>
          <w:rFonts w:ascii="微软雅黑" w:eastAsia="微软雅黑" w:hAnsi="微软雅黑"/>
          <w:bCs/>
          <w:color w:val="000000"/>
          <w:sz w:val="24"/>
        </w:rPr>
        <w:t>U</w:t>
      </w:r>
      <w:r>
        <w:rPr>
          <w:rFonts w:ascii="微软雅黑" w:eastAsia="微软雅黑" w:hAnsi="微软雅黑" w:hint="eastAsia"/>
          <w:bCs/>
          <w:color w:val="000000"/>
          <w:sz w:val="24"/>
        </w:rPr>
        <w:t xml:space="preserve">sing </w:t>
      </w:r>
      <w:r>
        <w:rPr>
          <w:rFonts w:ascii="微软雅黑" w:eastAsia="微软雅黑" w:hAnsi="微软雅黑"/>
          <w:bCs/>
          <w:color w:val="000000"/>
          <w:sz w:val="24"/>
        </w:rPr>
        <w:t>the</w:t>
      </w:r>
      <w:r>
        <w:rPr>
          <w:rFonts w:ascii="微软雅黑" w:eastAsia="微软雅黑" w:hAnsi="微软雅黑" w:hint="eastAsia"/>
          <w:bCs/>
          <w:color w:val="000000"/>
          <w:sz w:val="24"/>
        </w:rPr>
        <w:t xml:space="preserve"> timer as a Minute Minder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5"/>
        <w:gridCol w:w="1663"/>
      </w:tblGrid>
      <w:tr w:rsidR="00452FA5">
        <w:trPr>
          <w:trHeight w:val="1005"/>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Make sure the cooktop is turned on. And zone selection key is not activated (zone indication ‘-’ is not blinking).</w:t>
            </w:r>
          </w:p>
          <w:p w:rsidR="00452FA5" w:rsidRDefault="009F2831" w:rsidP="00CB505C">
            <w:pPr>
              <w:spacing w:beforeLines="25" w:afterLines="25"/>
              <w:ind w:left="360"/>
              <w:rPr>
                <w:rFonts w:eastAsia="微软雅黑"/>
                <w:bCs/>
                <w:color w:val="000000"/>
                <w:sz w:val="24"/>
              </w:rPr>
            </w:pPr>
            <w:r>
              <w:rPr>
                <w:rFonts w:eastAsia="微软雅黑"/>
                <w:bCs/>
                <w:color w:val="000000"/>
                <w:sz w:val="24"/>
              </w:rPr>
              <w:t>N</w:t>
            </w:r>
            <w:r>
              <w:rPr>
                <w:rFonts w:eastAsia="微软雅黑" w:hint="eastAsia"/>
                <w:bCs/>
                <w:color w:val="000000"/>
                <w:sz w:val="24"/>
              </w:rPr>
              <w:t>ote: you can set minute minder before or after cooking zone power setting finished.</w:t>
            </w:r>
          </w:p>
        </w:tc>
        <w:tc>
          <w:tcPr>
            <w:tcW w:w="1663" w:type="dxa"/>
            <w:vAlign w:val="center"/>
          </w:tcPr>
          <w:p w:rsidR="00452FA5" w:rsidRDefault="009F2831" w:rsidP="00CB505C">
            <w:pPr>
              <w:spacing w:beforeLines="25" w:afterLines="25"/>
              <w:rPr>
                <w:rFonts w:eastAsia="微软雅黑"/>
                <w:bCs/>
                <w:color w:val="000000"/>
                <w:sz w:val="11"/>
                <w:szCs w:val="11"/>
              </w:rPr>
            </w:pPr>
            <w:r>
              <w:rPr>
                <w:noProof/>
              </w:rPr>
              <w:drawing>
                <wp:inline distT="0" distB="0" distL="0" distR="0">
                  <wp:extent cx="956310" cy="540385"/>
                  <wp:effectExtent l="0" t="0" r="15240" b="12065"/>
                  <wp:docPr id="31" name="图片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
                          <pic:cNvPicPr>
                            <a:picLocks noChangeAspect="1" noChangeArrowheads="1"/>
                          </pic:cNvPicPr>
                        </pic:nvPicPr>
                        <pic:blipFill>
                          <a:blip r:embed="rId40" cstate="print"/>
                          <a:srcRect/>
                          <a:stretch>
                            <a:fillRect/>
                          </a:stretch>
                        </pic:blipFill>
                        <pic:spPr>
                          <a:xfrm>
                            <a:off x="0" y="0"/>
                            <a:ext cx="956310" cy="540385"/>
                          </a:xfrm>
                          <a:prstGeom prst="rect">
                            <a:avLst/>
                          </a:prstGeom>
                          <a:noFill/>
                          <a:ln w="9525">
                            <a:noFill/>
                            <a:miter lim="800000"/>
                            <a:headEnd/>
                            <a:tailEnd/>
                          </a:ln>
                        </pic:spPr>
                      </pic:pic>
                    </a:graphicData>
                  </a:graphic>
                </wp:inline>
              </w:drawing>
            </w:r>
          </w:p>
        </w:tc>
      </w:tr>
      <w:tr w:rsidR="00452FA5">
        <w:trPr>
          <w:trHeight w:val="400"/>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timer key, </w:t>
            </w:r>
            <w:r>
              <w:rPr>
                <w:rFonts w:eastAsia="微软雅黑"/>
                <w:bCs/>
                <w:color w:val="000000"/>
                <w:sz w:val="24"/>
              </w:rPr>
              <w:t>‘</w:t>
            </w:r>
            <w:r>
              <w:rPr>
                <w:rFonts w:eastAsia="微软雅黑" w:hint="eastAsia"/>
                <w:bCs/>
                <w:color w:val="000000"/>
                <w:sz w:val="24"/>
              </w:rPr>
              <w:t>10</w:t>
            </w:r>
            <w:r>
              <w:rPr>
                <w:rFonts w:eastAsia="微软雅黑"/>
                <w:bCs/>
                <w:color w:val="000000"/>
                <w:sz w:val="24"/>
              </w:rPr>
              <w:t>’</w:t>
            </w:r>
            <w:r>
              <w:rPr>
                <w:rFonts w:eastAsia="微软雅黑" w:hint="eastAsia"/>
                <w:bCs/>
                <w:color w:val="000000"/>
                <w:sz w:val="24"/>
              </w:rPr>
              <w:t xml:space="preserve"> will show in the timer display and </w:t>
            </w:r>
            <w:r>
              <w:rPr>
                <w:rFonts w:eastAsia="微软雅黑"/>
                <w:bCs/>
                <w:color w:val="000000"/>
                <w:sz w:val="24"/>
              </w:rPr>
              <w:t>‘</w:t>
            </w:r>
            <w:r>
              <w:rPr>
                <w:rFonts w:eastAsia="微软雅黑" w:hint="eastAsia"/>
                <w:bCs/>
                <w:color w:val="000000"/>
                <w:sz w:val="24"/>
              </w:rPr>
              <w:t>0</w:t>
            </w:r>
            <w:r>
              <w:rPr>
                <w:rFonts w:eastAsia="微软雅黑"/>
                <w:bCs/>
                <w:color w:val="000000"/>
                <w:sz w:val="24"/>
              </w:rPr>
              <w:t>’</w:t>
            </w:r>
            <w:r>
              <w:rPr>
                <w:rFonts w:eastAsia="微软雅黑" w:hint="eastAsia"/>
                <w:bCs/>
                <w:color w:val="000000"/>
                <w:sz w:val="24"/>
              </w:rPr>
              <w:t xml:space="preserve"> will blink.</w:t>
            </w:r>
          </w:p>
        </w:tc>
        <w:tc>
          <w:tcPr>
            <w:tcW w:w="1663" w:type="dxa"/>
            <w:vAlign w:val="center"/>
          </w:tcPr>
          <w:p w:rsidR="00452FA5" w:rsidRDefault="009F2831" w:rsidP="00CB505C">
            <w:pPr>
              <w:spacing w:beforeLines="25" w:afterLines="25"/>
              <w:rPr>
                <w:rFonts w:eastAsia="微软雅黑"/>
                <w:bCs/>
                <w:color w:val="000000"/>
                <w:sz w:val="11"/>
                <w:szCs w:val="11"/>
              </w:rPr>
            </w:pPr>
            <w:r>
              <w:rPr>
                <w:rFonts w:eastAsia="微软雅黑" w:hint="eastAsia"/>
                <w:bCs/>
                <w:noProof/>
                <w:color w:val="000000"/>
                <w:sz w:val="11"/>
                <w:szCs w:val="11"/>
              </w:rPr>
              <w:drawing>
                <wp:inline distT="0" distB="0" distL="114300" distR="114300">
                  <wp:extent cx="580390" cy="421640"/>
                  <wp:effectExtent l="0" t="0" r="10160" b="16510"/>
                  <wp:docPr id="20"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1"/>
                          <pic:cNvPicPr>
                            <a:picLocks noChangeAspect="1"/>
                          </pic:cNvPicPr>
                        </pic:nvPicPr>
                        <pic:blipFill>
                          <a:blip r:embed="rId41" cstate="print"/>
                          <a:stretch>
                            <a:fillRect/>
                          </a:stretch>
                        </pic:blipFill>
                        <pic:spPr>
                          <a:xfrm>
                            <a:off x="0" y="0"/>
                            <a:ext cx="580390" cy="421640"/>
                          </a:xfrm>
                          <a:prstGeom prst="rect">
                            <a:avLst/>
                          </a:prstGeom>
                          <a:noFill/>
                          <a:ln>
                            <a:noFill/>
                          </a:ln>
                        </pic:spPr>
                      </pic:pic>
                    </a:graphicData>
                  </a:graphic>
                </wp:inline>
              </w:drawing>
            </w:r>
          </w:p>
        </w:tc>
      </w:tr>
      <w:tr w:rsidR="00452FA5">
        <w:trPr>
          <w:trHeight w:val="335"/>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S</w:t>
            </w:r>
            <w:r>
              <w:rPr>
                <w:rFonts w:eastAsia="微软雅黑" w:hint="eastAsia"/>
                <w:bCs/>
                <w:color w:val="000000"/>
                <w:sz w:val="24"/>
              </w:rPr>
              <w:t xml:space="preserve">et </w:t>
            </w:r>
            <w:r>
              <w:rPr>
                <w:rFonts w:eastAsia="微软雅黑"/>
                <w:bCs/>
                <w:color w:val="000000"/>
                <w:sz w:val="24"/>
              </w:rPr>
              <w:t>the</w:t>
            </w:r>
            <w:r>
              <w:rPr>
                <w:rFonts w:eastAsia="微软雅黑" w:hint="eastAsia"/>
                <w:bCs/>
                <w:color w:val="000000"/>
                <w:sz w:val="24"/>
              </w:rPr>
              <w:t xml:space="preserve"> time by touching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control of timer.</w:t>
            </w:r>
          </w:p>
        </w:tc>
        <w:tc>
          <w:tcPr>
            <w:tcW w:w="1663" w:type="dxa"/>
            <w:vAlign w:val="center"/>
          </w:tcPr>
          <w:p w:rsidR="00452FA5" w:rsidRDefault="00452FA5" w:rsidP="00CB505C">
            <w:pPr>
              <w:spacing w:beforeLines="25" w:afterLines="25"/>
              <w:rPr>
                <w:rFonts w:eastAsia="微软雅黑"/>
                <w:bCs/>
                <w:color w:val="000000"/>
                <w:sz w:val="11"/>
                <w:szCs w:val="11"/>
              </w:rPr>
            </w:pPr>
            <w:r>
              <w:object w:dxaOrig="1500" w:dyaOrig="885">
                <v:shape id="_x0000_i1032" type="#_x0000_t75" style="width:25.8pt;height:15.05pt" o:ole="">
                  <v:imagedata r:id="rId42" o:title=""/>
                </v:shape>
                <o:OLEObject Type="Embed" ProgID="PBrush" ShapeID="_x0000_i1032" DrawAspect="Content" ObjectID="_1744633976" r:id="rId43"/>
              </w:object>
            </w:r>
          </w:p>
        </w:tc>
      </w:tr>
      <w:tr w:rsidR="00452FA5">
        <w:trPr>
          <w:trHeight w:val="380"/>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lastRenderedPageBreak/>
              <w:t>T</w:t>
            </w:r>
            <w:r>
              <w:rPr>
                <w:rFonts w:eastAsia="微软雅黑" w:hint="eastAsia"/>
                <w:bCs/>
                <w:color w:val="000000"/>
                <w:sz w:val="24"/>
              </w:rPr>
              <w:t xml:space="preserve">ouch timer control again, then </w:t>
            </w:r>
            <w:r>
              <w:rPr>
                <w:rFonts w:eastAsia="微软雅黑"/>
                <w:bCs/>
                <w:color w:val="000000"/>
                <w:sz w:val="24"/>
              </w:rPr>
              <w:t>‘</w:t>
            </w:r>
            <w:r>
              <w:rPr>
                <w:rFonts w:eastAsia="微软雅黑" w:hint="eastAsia"/>
                <w:bCs/>
                <w:color w:val="000000"/>
                <w:sz w:val="24"/>
              </w:rPr>
              <w:t>1</w:t>
            </w:r>
            <w:r>
              <w:rPr>
                <w:rFonts w:eastAsia="微软雅黑"/>
                <w:bCs/>
                <w:color w:val="000000"/>
                <w:sz w:val="24"/>
              </w:rPr>
              <w:t>’</w:t>
            </w:r>
            <w:r>
              <w:rPr>
                <w:rFonts w:eastAsia="微软雅黑" w:hint="eastAsia"/>
                <w:bCs/>
                <w:color w:val="000000"/>
                <w:sz w:val="24"/>
              </w:rPr>
              <w:t xml:space="preserve"> will flash.</w:t>
            </w:r>
          </w:p>
        </w:tc>
        <w:tc>
          <w:tcPr>
            <w:tcW w:w="1663" w:type="dxa"/>
            <w:vAlign w:val="center"/>
          </w:tcPr>
          <w:p w:rsidR="00452FA5" w:rsidRDefault="009F2831" w:rsidP="00CB505C">
            <w:pPr>
              <w:spacing w:beforeLines="25" w:afterLines="25"/>
              <w:ind w:firstLineChars="50" w:firstLine="55"/>
              <w:rPr>
                <w:rFonts w:eastAsia="微软雅黑"/>
                <w:bCs/>
                <w:color w:val="000000"/>
                <w:sz w:val="11"/>
                <w:szCs w:val="11"/>
              </w:rPr>
            </w:pPr>
            <w:r>
              <w:rPr>
                <w:rFonts w:eastAsia="微软雅黑" w:hint="eastAsia"/>
                <w:bCs/>
                <w:noProof/>
                <w:color w:val="000000"/>
                <w:sz w:val="11"/>
                <w:szCs w:val="11"/>
              </w:rPr>
              <w:drawing>
                <wp:inline distT="0" distB="0" distL="114300" distR="114300">
                  <wp:extent cx="611505" cy="386080"/>
                  <wp:effectExtent l="0" t="0" r="17145" b="13970"/>
                  <wp:docPr id="21"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3"/>
                          <pic:cNvPicPr>
                            <a:picLocks noChangeAspect="1"/>
                          </pic:cNvPicPr>
                        </pic:nvPicPr>
                        <pic:blipFill>
                          <a:blip r:embed="rId44" cstate="print"/>
                          <a:stretch>
                            <a:fillRect/>
                          </a:stretch>
                        </pic:blipFill>
                        <pic:spPr>
                          <a:xfrm>
                            <a:off x="0" y="0"/>
                            <a:ext cx="611505" cy="386080"/>
                          </a:xfrm>
                          <a:prstGeom prst="rect">
                            <a:avLst/>
                          </a:prstGeom>
                          <a:noFill/>
                          <a:ln>
                            <a:noFill/>
                          </a:ln>
                        </pic:spPr>
                      </pic:pic>
                    </a:graphicData>
                  </a:graphic>
                </wp:inline>
              </w:drawing>
            </w:r>
          </w:p>
        </w:tc>
      </w:tr>
      <w:tr w:rsidR="00452FA5">
        <w:trPr>
          <w:trHeight w:val="397"/>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S</w:t>
            </w:r>
            <w:r>
              <w:rPr>
                <w:rFonts w:eastAsia="微软雅黑" w:hint="eastAsia"/>
                <w:bCs/>
                <w:color w:val="000000"/>
                <w:sz w:val="24"/>
              </w:rPr>
              <w:t xml:space="preserve">et the time by touching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w:t>
            </w:r>
          </w:p>
        </w:tc>
        <w:tc>
          <w:tcPr>
            <w:tcW w:w="1663" w:type="dxa"/>
            <w:vMerge w:val="restart"/>
            <w:vAlign w:val="center"/>
          </w:tcPr>
          <w:p w:rsidR="00452FA5" w:rsidRDefault="00452FA5" w:rsidP="00CB505C">
            <w:pPr>
              <w:spacing w:beforeLines="25" w:afterLines="25"/>
              <w:ind w:firstLineChars="50" w:firstLine="105"/>
              <w:rPr>
                <w:rFonts w:eastAsia="微软雅黑"/>
                <w:bCs/>
                <w:color w:val="000000"/>
                <w:sz w:val="11"/>
                <w:szCs w:val="11"/>
              </w:rPr>
            </w:pPr>
            <w:r>
              <w:object w:dxaOrig="1440" w:dyaOrig="885">
                <v:shape id="_x0000_i1033" type="#_x0000_t75" style="width:32.25pt;height:19.35pt" o:ole="">
                  <v:imagedata r:id="rId45" o:title=""/>
                </v:shape>
                <o:OLEObject Type="Embed" ProgID="PBrush" ShapeID="_x0000_i1033" DrawAspect="Content" ObjectID="_1744633977" r:id="rId46"/>
              </w:object>
            </w:r>
          </w:p>
        </w:tc>
      </w:tr>
      <w:tr w:rsidR="00452FA5">
        <w:trPr>
          <w:trHeight w:val="618"/>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W</w:t>
            </w:r>
            <w:r>
              <w:rPr>
                <w:rFonts w:eastAsia="微软雅黑" w:hint="eastAsia"/>
                <w:bCs/>
                <w:color w:val="000000"/>
                <w:sz w:val="24"/>
              </w:rPr>
              <w:t xml:space="preserve">hen the timer is set, it will begin to count down immediately. </w:t>
            </w:r>
            <w:r>
              <w:rPr>
                <w:rFonts w:eastAsia="微软雅黑"/>
                <w:bCs/>
                <w:color w:val="000000"/>
                <w:sz w:val="24"/>
              </w:rPr>
              <w:t>T</w:t>
            </w:r>
            <w:r>
              <w:rPr>
                <w:rFonts w:eastAsia="微软雅黑" w:hint="eastAsia"/>
                <w:bCs/>
                <w:color w:val="000000"/>
                <w:sz w:val="24"/>
              </w:rPr>
              <w:t>he display will show the remaining time.</w:t>
            </w:r>
          </w:p>
        </w:tc>
        <w:tc>
          <w:tcPr>
            <w:tcW w:w="1663" w:type="dxa"/>
            <w:vMerge/>
            <w:vAlign w:val="center"/>
          </w:tcPr>
          <w:p w:rsidR="00452FA5" w:rsidRDefault="00452FA5" w:rsidP="00CB505C">
            <w:pPr>
              <w:spacing w:beforeLines="25" w:afterLines="25"/>
              <w:ind w:left="360" w:right="55"/>
              <w:jc w:val="center"/>
              <w:rPr>
                <w:rFonts w:eastAsia="微软雅黑"/>
                <w:bCs/>
                <w:color w:val="000000"/>
                <w:sz w:val="11"/>
                <w:szCs w:val="11"/>
              </w:rPr>
            </w:pPr>
          </w:p>
        </w:tc>
      </w:tr>
      <w:tr w:rsidR="00452FA5">
        <w:trPr>
          <w:trHeight w:val="652"/>
        </w:trPr>
        <w:tc>
          <w:tcPr>
            <w:tcW w:w="8305" w:type="dxa"/>
          </w:tcPr>
          <w:p w:rsidR="00452FA5" w:rsidRDefault="009F2831" w:rsidP="00CB505C">
            <w:pPr>
              <w:numPr>
                <w:ilvl w:val="0"/>
                <w:numId w:val="7"/>
              </w:numPr>
              <w:spacing w:beforeLines="25" w:afterLines="25"/>
              <w:rPr>
                <w:rFonts w:eastAsia="微软雅黑"/>
                <w:bCs/>
                <w:color w:val="000000"/>
                <w:sz w:val="24"/>
              </w:rPr>
            </w:pPr>
            <w:r>
              <w:rPr>
                <w:rFonts w:eastAsia="微软雅黑"/>
                <w:bCs/>
                <w:color w:val="000000"/>
                <w:sz w:val="24"/>
              </w:rPr>
              <w:t>B</w:t>
            </w:r>
            <w:r>
              <w:rPr>
                <w:rFonts w:eastAsia="微软雅黑" w:hint="eastAsia"/>
                <w:bCs/>
                <w:color w:val="000000"/>
                <w:sz w:val="24"/>
              </w:rPr>
              <w:t>uzzer will beeps for 30 seconds and the timer indicator shows</w:t>
            </w:r>
            <w:r>
              <w:rPr>
                <w:rFonts w:eastAsia="微软雅黑"/>
                <w:bCs/>
                <w:color w:val="000000"/>
                <w:sz w:val="24"/>
              </w:rPr>
              <w:t xml:space="preserve"> ‘</w:t>
            </w:r>
            <w:r>
              <w:rPr>
                <w:rFonts w:eastAsia="微软雅黑" w:hint="eastAsia"/>
                <w:bCs/>
                <w:color w:val="000000"/>
                <w:sz w:val="24"/>
              </w:rPr>
              <w:t>- -</w:t>
            </w:r>
            <w:r>
              <w:rPr>
                <w:rFonts w:eastAsia="微软雅黑"/>
                <w:bCs/>
                <w:color w:val="000000"/>
                <w:sz w:val="24"/>
              </w:rPr>
              <w:t>’</w:t>
            </w:r>
            <w:r>
              <w:rPr>
                <w:rFonts w:eastAsia="微软雅黑" w:hint="eastAsia"/>
                <w:bCs/>
                <w:color w:val="000000"/>
                <w:sz w:val="24"/>
              </w:rPr>
              <w:t xml:space="preserve"> when the setting time finished.</w:t>
            </w:r>
          </w:p>
        </w:tc>
        <w:tc>
          <w:tcPr>
            <w:tcW w:w="1663" w:type="dxa"/>
            <w:vAlign w:val="center"/>
          </w:tcPr>
          <w:p w:rsidR="00452FA5" w:rsidRDefault="00452FA5" w:rsidP="00CB505C">
            <w:pPr>
              <w:spacing w:beforeLines="25" w:afterLines="25"/>
              <w:ind w:right="55" w:firstLineChars="50" w:firstLine="105"/>
              <w:rPr>
                <w:rFonts w:eastAsia="微软雅黑"/>
                <w:bCs/>
                <w:color w:val="000000"/>
                <w:sz w:val="11"/>
                <w:szCs w:val="11"/>
              </w:rPr>
            </w:pPr>
            <w:r>
              <w:object w:dxaOrig="524" w:dyaOrig="419">
                <v:shape id="_x0000_i1034" type="#_x0000_t75" style="width:25.8pt;height:21.5pt" o:ole="">
                  <v:imagedata r:id="rId47" o:title=""/>
                </v:shape>
                <o:OLEObject Type="Embed" ProgID="PBrush" ShapeID="_x0000_i1034" DrawAspect="Content" ObjectID="_1744633978" r:id="rId48"/>
              </w:object>
            </w:r>
          </w:p>
        </w:tc>
      </w:tr>
    </w:tbl>
    <w:p w:rsidR="00452FA5" w:rsidRDefault="009F2831" w:rsidP="00CB505C">
      <w:pPr>
        <w:spacing w:beforeLines="25" w:afterLines="25"/>
        <w:rPr>
          <w:rFonts w:ascii="微软雅黑" w:eastAsia="微软雅黑" w:hAnsi="微软雅黑"/>
          <w:bCs/>
          <w:color w:val="000000"/>
          <w:sz w:val="24"/>
        </w:rPr>
      </w:pPr>
      <w:r>
        <w:rPr>
          <w:rFonts w:ascii="微软雅黑" w:eastAsia="微软雅黑" w:hAnsi="微软雅黑"/>
          <w:bCs/>
          <w:color w:val="000000"/>
          <w:sz w:val="24"/>
        </w:rPr>
        <w:t>U</w:t>
      </w:r>
      <w:r>
        <w:rPr>
          <w:rFonts w:ascii="微软雅黑" w:eastAsia="微软雅黑" w:hAnsi="微软雅黑" w:hint="eastAsia"/>
          <w:bCs/>
          <w:color w:val="000000"/>
          <w:sz w:val="24"/>
        </w:rPr>
        <w:t xml:space="preserve">sing </w:t>
      </w:r>
      <w:r>
        <w:rPr>
          <w:rFonts w:ascii="微软雅黑" w:eastAsia="微软雅黑" w:hAnsi="微软雅黑"/>
          <w:bCs/>
          <w:color w:val="000000"/>
          <w:sz w:val="24"/>
        </w:rPr>
        <w:t>the</w:t>
      </w:r>
      <w:r>
        <w:rPr>
          <w:rFonts w:ascii="微软雅黑" w:eastAsia="微软雅黑" w:hAnsi="微软雅黑" w:hint="eastAsia"/>
          <w:bCs/>
          <w:color w:val="000000"/>
          <w:sz w:val="24"/>
        </w:rPr>
        <w:t xml:space="preserve"> timer to switch off one or more cooking zones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gridCol w:w="1632"/>
      </w:tblGrid>
      <w:tr w:rsidR="00452FA5">
        <w:trPr>
          <w:trHeight w:val="381"/>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ouching the heating zone selection control that you want to set the timer for. </w:t>
            </w:r>
          </w:p>
          <w:p w:rsidR="00452FA5" w:rsidRDefault="00452FA5" w:rsidP="00CB505C">
            <w:pPr>
              <w:spacing w:beforeLines="25" w:afterLines="25"/>
              <w:ind w:firstLineChars="150" w:firstLine="360"/>
              <w:rPr>
                <w:rFonts w:eastAsia="微软雅黑"/>
                <w:bCs/>
                <w:color w:val="000000"/>
                <w:sz w:val="24"/>
              </w:rPr>
            </w:pPr>
          </w:p>
        </w:tc>
        <w:tc>
          <w:tcPr>
            <w:tcW w:w="1632" w:type="dxa"/>
            <w:vAlign w:val="center"/>
          </w:tcPr>
          <w:p w:rsidR="00452FA5" w:rsidRDefault="009F2831" w:rsidP="00CB505C">
            <w:pPr>
              <w:spacing w:beforeLines="25" w:afterLines="25"/>
              <w:ind w:firstLineChars="50" w:firstLine="105"/>
              <w:rPr>
                <w:rFonts w:eastAsia="微软雅黑"/>
                <w:bCs/>
                <w:color w:val="000000"/>
                <w:sz w:val="11"/>
                <w:szCs w:val="11"/>
              </w:rPr>
            </w:pPr>
            <w:r>
              <w:rPr>
                <w:noProof/>
              </w:rPr>
              <w:drawing>
                <wp:inline distT="0" distB="0" distL="0" distR="0">
                  <wp:extent cx="428625" cy="521970"/>
                  <wp:effectExtent l="0" t="0" r="9525" b="11430"/>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noChangeArrowheads="1"/>
                          </pic:cNvPicPr>
                        </pic:nvPicPr>
                        <pic:blipFill>
                          <a:blip r:embed="rId49" cstate="print"/>
                          <a:srcRect/>
                          <a:stretch>
                            <a:fillRect/>
                          </a:stretch>
                        </pic:blipFill>
                        <pic:spPr>
                          <a:xfrm>
                            <a:off x="0" y="0"/>
                            <a:ext cx="428625" cy="521970"/>
                          </a:xfrm>
                          <a:prstGeom prst="rect">
                            <a:avLst/>
                          </a:prstGeom>
                          <a:noFill/>
                          <a:ln w="9525">
                            <a:noFill/>
                            <a:miter lim="800000"/>
                            <a:headEnd/>
                            <a:tailEnd/>
                          </a:ln>
                        </pic:spPr>
                      </pic:pic>
                    </a:graphicData>
                  </a:graphic>
                </wp:inline>
              </w:drawing>
            </w:r>
          </w:p>
        </w:tc>
      </w:tr>
      <w:tr w:rsidR="00452FA5">
        <w:trPr>
          <w:trHeight w:val="433"/>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timer control, the </w:t>
            </w:r>
            <w:r>
              <w:rPr>
                <w:rFonts w:eastAsia="微软雅黑"/>
                <w:bCs/>
                <w:color w:val="000000"/>
                <w:sz w:val="24"/>
              </w:rPr>
              <w:t>‘</w:t>
            </w:r>
            <w:r>
              <w:rPr>
                <w:rFonts w:eastAsia="微软雅黑" w:hint="eastAsia"/>
                <w:bCs/>
                <w:color w:val="000000"/>
                <w:sz w:val="24"/>
              </w:rPr>
              <w:t>10</w:t>
            </w:r>
            <w:r>
              <w:rPr>
                <w:rFonts w:eastAsia="微软雅黑"/>
                <w:bCs/>
                <w:color w:val="000000"/>
                <w:sz w:val="24"/>
              </w:rPr>
              <w:t>’</w:t>
            </w:r>
            <w:r>
              <w:rPr>
                <w:rFonts w:eastAsia="微软雅黑" w:hint="eastAsia"/>
                <w:bCs/>
                <w:color w:val="000000"/>
                <w:sz w:val="24"/>
              </w:rPr>
              <w:t xml:space="preserve">will show in the timer display, and the </w:t>
            </w:r>
            <w:r>
              <w:rPr>
                <w:rFonts w:eastAsia="微软雅黑"/>
                <w:bCs/>
                <w:color w:val="000000"/>
                <w:sz w:val="24"/>
              </w:rPr>
              <w:t>‘</w:t>
            </w:r>
            <w:r>
              <w:rPr>
                <w:rFonts w:eastAsia="微软雅黑" w:hint="eastAsia"/>
                <w:bCs/>
                <w:color w:val="000000"/>
                <w:sz w:val="24"/>
              </w:rPr>
              <w:t>0</w:t>
            </w:r>
            <w:r>
              <w:rPr>
                <w:rFonts w:eastAsia="微软雅黑"/>
                <w:bCs/>
                <w:color w:val="000000"/>
                <w:sz w:val="24"/>
              </w:rPr>
              <w:t>’</w:t>
            </w:r>
            <w:r>
              <w:rPr>
                <w:rFonts w:eastAsia="微软雅黑" w:hint="eastAsia"/>
                <w:bCs/>
                <w:color w:val="000000"/>
                <w:sz w:val="24"/>
              </w:rPr>
              <w:t xml:space="preserve"> flashes.</w:t>
            </w:r>
          </w:p>
        </w:tc>
        <w:tc>
          <w:tcPr>
            <w:tcW w:w="1632" w:type="dxa"/>
            <w:vAlign w:val="center"/>
          </w:tcPr>
          <w:p w:rsidR="00452FA5" w:rsidRDefault="009F2831" w:rsidP="00CB505C">
            <w:pPr>
              <w:spacing w:beforeLines="25" w:afterLines="25"/>
              <w:ind w:firstLineChars="50" w:firstLine="55"/>
              <w:rPr>
                <w:rFonts w:eastAsia="微软雅黑"/>
                <w:bCs/>
                <w:color w:val="000000"/>
                <w:sz w:val="11"/>
                <w:szCs w:val="11"/>
              </w:rPr>
            </w:pPr>
            <w:r>
              <w:rPr>
                <w:rFonts w:eastAsia="微软雅黑" w:hint="eastAsia"/>
                <w:bCs/>
                <w:noProof/>
                <w:color w:val="000000"/>
                <w:sz w:val="11"/>
                <w:szCs w:val="11"/>
              </w:rPr>
              <w:drawing>
                <wp:inline distT="0" distB="0" distL="114300" distR="114300">
                  <wp:extent cx="580390" cy="421640"/>
                  <wp:effectExtent l="0" t="0" r="10160" b="16510"/>
                  <wp:docPr id="23"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1"/>
                          <pic:cNvPicPr>
                            <a:picLocks noChangeAspect="1"/>
                          </pic:cNvPicPr>
                        </pic:nvPicPr>
                        <pic:blipFill>
                          <a:blip r:embed="rId41" cstate="print"/>
                          <a:stretch>
                            <a:fillRect/>
                          </a:stretch>
                        </pic:blipFill>
                        <pic:spPr>
                          <a:xfrm>
                            <a:off x="0" y="0"/>
                            <a:ext cx="580390" cy="421640"/>
                          </a:xfrm>
                          <a:prstGeom prst="rect">
                            <a:avLst/>
                          </a:prstGeom>
                          <a:noFill/>
                          <a:ln>
                            <a:noFill/>
                          </a:ln>
                        </pic:spPr>
                      </pic:pic>
                    </a:graphicData>
                  </a:graphic>
                </wp:inline>
              </w:drawing>
            </w:r>
          </w:p>
        </w:tc>
      </w:tr>
      <w:tr w:rsidR="00452FA5">
        <w:trPr>
          <w:trHeight w:val="355"/>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S</w:t>
            </w:r>
            <w:r>
              <w:rPr>
                <w:rFonts w:eastAsia="微软雅黑" w:hint="eastAsia"/>
                <w:bCs/>
                <w:color w:val="000000"/>
                <w:sz w:val="24"/>
              </w:rPr>
              <w:t xml:space="preserve">et the time by touching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control.</w:t>
            </w:r>
          </w:p>
        </w:tc>
        <w:tc>
          <w:tcPr>
            <w:tcW w:w="1632" w:type="dxa"/>
            <w:vAlign w:val="center"/>
          </w:tcPr>
          <w:p w:rsidR="00452FA5" w:rsidRDefault="00452FA5" w:rsidP="00CB505C">
            <w:pPr>
              <w:spacing w:beforeLines="25" w:afterLines="25"/>
              <w:ind w:firstLineChars="50" w:firstLine="105"/>
              <w:rPr>
                <w:rFonts w:eastAsia="微软雅黑"/>
                <w:bCs/>
                <w:color w:val="000000"/>
                <w:sz w:val="11"/>
                <w:szCs w:val="11"/>
              </w:rPr>
            </w:pPr>
            <w:r>
              <w:object w:dxaOrig="1500" w:dyaOrig="885">
                <v:shape id="_x0000_i1035" type="#_x0000_t75" style="width:25.8pt;height:15.05pt" o:ole="">
                  <v:imagedata r:id="rId42" o:title=""/>
                </v:shape>
                <o:OLEObject Type="Embed" ProgID="PBrush" ShapeID="_x0000_i1035" DrawAspect="Content" ObjectID="_1744633979" r:id="rId50"/>
              </w:object>
            </w:r>
          </w:p>
        </w:tc>
      </w:tr>
      <w:tr w:rsidR="00452FA5">
        <w:trPr>
          <w:trHeight w:val="427"/>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timer control again, the </w:t>
            </w:r>
            <w:r>
              <w:rPr>
                <w:rFonts w:eastAsia="微软雅黑"/>
                <w:bCs/>
                <w:color w:val="000000"/>
                <w:sz w:val="24"/>
              </w:rPr>
              <w:t>‘</w:t>
            </w:r>
            <w:r>
              <w:rPr>
                <w:rFonts w:eastAsia="微软雅黑" w:hint="eastAsia"/>
                <w:bCs/>
                <w:color w:val="000000"/>
                <w:sz w:val="24"/>
              </w:rPr>
              <w:t>1</w:t>
            </w:r>
            <w:r>
              <w:rPr>
                <w:rFonts w:eastAsia="微软雅黑"/>
                <w:bCs/>
                <w:color w:val="000000"/>
                <w:sz w:val="24"/>
              </w:rPr>
              <w:t>’</w:t>
            </w:r>
            <w:r>
              <w:rPr>
                <w:rFonts w:eastAsia="微软雅黑" w:hint="eastAsia"/>
                <w:bCs/>
                <w:color w:val="000000"/>
                <w:sz w:val="24"/>
              </w:rPr>
              <w:t xml:space="preserve"> will flash.</w:t>
            </w:r>
          </w:p>
        </w:tc>
        <w:tc>
          <w:tcPr>
            <w:tcW w:w="1632" w:type="dxa"/>
            <w:vAlign w:val="center"/>
          </w:tcPr>
          <w:p w:rsidR="00452FA5" w:rsidRDefault="009F2831" w:rsidP="00CB505C">
            <w:pPr>
              <w:spacing w:beforeLines="25" w:afterLines="25"/>
              <w:ind w:firstLineChars="50" w:firstLine="55"/>
              <w:rPr>
                <w:rFonts w:eastAsia="微软雅黑"/>
                <w:bCs/>
                <w:color w:val="000000"/>
                <w:sz w:val="11"/>
                <w:szCs w:val="11"/>
              </w:rPr>
            </w:pPr>
            <w:r>
              <w:rPr>
                <w:rFonts w:eastAsia="微软雅黑" w:hint="eastAsia"/>
                <w:bCs/>
                <w:noProof/>
                <w:color w:val="000000"/>
                <w:sz w:val="11"/>
                <w:szCs w:val="11"/>
              </w:rPr>
              <w:drawing>
                <wp:inline distT="0" distB="0" distL="114300" distR="114300">
                  <wp:extent cx="611505" cy="386080"/>
                  <wp:effectExtent l="0" t="0" r="17145" b="13970"/>
                  <wp:docPr id="24"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3"/>
                          <pic:cNvPicPr>
                            <a:picLocks noChangeAspect="1"/>
                          </pic:cNvPicPr>
                        </pic:nvPicPr>
                        <pic:blipFill>
                          <a:blip r:embed="rId44" cstate="print"/>
                          <a:stretch>
                            <a:fillRect/>
                          </a:stretch>
                        </pic:blipFill>
                        <pic:spPr>
                          <a:xfrm>
                            <a:off x="0" y="0"/>
                            <a:ext cx="611505" cy="386080"/>
                          </a:xfrm>
                          <a:prstGeom prst="rect">
                            <a:avLst/>
                          </a:prstGeom>
                          <a:noFill/>
                          <a:ln>
                            <a:noFill/>
                          </a:ln>
                        </pic:spPr>
                      </pic:pic>
                    </a:graphicData>
                  </a:graphic>
                </wp:inline>
              </w:drawing>
            </w:r>
          </w:p>
        </w:tc>
      </w:tr>
      <w:tr w:rsidR="00452FA5">
        <w:trPr>
          <w:trHeight w:val="353"/>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S</w:t>
            </w:r>
            <w:r>
              <w:rPr>
                <w:rFonts w:eastAsia="微软雅黑" w:hint="eastAsia"/>
                <w:bCs/>
                <w:color w:val="000000"/>
                <w:sz w:val="24"/>
              </w:rPr>
              <w:t xml:space="preserve">et the time by touching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control.</w:t>
            </w:r>
          </w:p>
        </w:tc>
        <w:tc>
          <w:tcPr>
            <w:tcW w:w="1632" w:type="dxa"/>
            <w:vAlign w:val="center"/>
          </w:tcPr>
          <w:p w:rsidR="00452FA5" w:rsidRDefault="00452FA5" w:rsidP="00CB505C">
            <w:pPr>
              <w:spacing w:beforeLines="25" w:afterLines="25"/>
              <w:ind w:firstLineChars="50" w:firstLine="105"/>
              <w:rPr>
                <w:rFonts w:eastAsia="微软雅黑"/>
                <w:bCs/>
                <w:color w:val="000000"/>
                <w:sz w:val="11"/>
                <w:szCs w:val="11"/>
              </w:rPr>
            </w:pPr>
            <w:r>
              <w:object w:dxaOrig="1440" w:dyaOrig="885">
                <v:shape id="_x0000_i1036" type="#_x0000_t75" style="width:25.8pt;height:16.1pt" o:ole="">
                  <v:imagedata r:id="rId45" o:title=""/>
                </v:shape>
                <o:OLEObject Type="Embed" ProgID="PBrush" ShapeID="_x0000_i1036" DrawAspect="Content" ObjectID="_1744633980" r:id="rId51"/>
              </w:object>
            </w:r>
          </w:p>
        </w:tc>
      </w:tr>
      <w:tr w:rsidR="00452FA5">
        <w:trPr>
          <w:trHeight w:val="1222"/>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W</w:t>
            </w:r>
            <w:r>
              <w:rPr>
                <w:rFonts w:eastAsia="微软雅黑" w:hint="eastAsia"/>
                <w:bCs/>
                <w:color w:val="000000"/>
                <w:sz w:val="24"/>
              </w:rPr>
              <w:t xml:space="preserve">hen the time is set, it will begin to count down immediately. </w:t>
            </w:r>
            <w:r>
              <w:rPr>
                <w:rFonts w:eastAsia="微软雅黑"/>
                <w:bCs/>
                <w:color w:val="000000"/>
                <w:sz w:val="24"/>
              </w:rPr>
              <w:t>T</w:t>
            </w:r>
            <w:r>
              <w:rPr>
                <w:rFonts w:eastAsia="微软雅黑" w:hint="eastAsia"/>
                <w:bCs/>
                <w:color w:val="000000"/>
                <w:sz w:val="24"/>
              </w:rPr>
              <w:t>he display will show the remaining time.</w:t>
            </w:r>
          </w:p>
          <w:p w:rsidR="00452FA5" w:rsidRDefault="009F2831" w:rsidP="00CB505C">
            <w:pPr>
              <w:spacing w:beforeLines="25" w:afterLines="25"/>
              <w:ind w:left="360"/>
              <w:rPr>
                <w:rFonts w:eastAsia="微软雅黑"/>
                <w:bCs/>
                <w:color w:val="000000"/>
                <w:sz w:val="24"/>
              </w:rPr>
            </w:pPr>
            <w:r>
              <w:rPr>
                <w:rFonts w:eastAsia="微软雅黑" w:hint="eastAsia"/>
                <w:bCs/>
                <w:color w:val="000000"/>
                <w:sz w:val="24"/>
              </w:rPr>
              <w:t>NOTE: there will be a red dot in the right bottom corner of power level indication which indicating that zone is selected.</w:t>
            </w:r>
          </w:p>
        </w:tc>
        <w:tc>
          <w:tcPr>
            <w:tcW w:w="1632" w:type="dxa"/>
            <w:vAlign w:val="center"/>
          </w:tcPr>
          <w:p w:rsidR="00452FA5" w:rsidRDefault="009F2831" w:rsidP="00CB505C">
            <w:pPr>
              <w:spacing w:beforeLines="25" w:afterLines="25"/>
              <w:ind w:firstLineChars="50" w:firstLine="105"/>
              <w:jc w:val="left"/>
              <w:rPr>
                <w:rFonts w:eastAsia="微软雅黑"/>
                <w:bCs/>
                <w:color w:val="000000"/>
                <w:sz w:val="11"/>
                <w:szCs w:val="11"/>
              </w:rPr>
            </w:pPr>
            <w:r>
              <w:rPr>
                <w:noProof/>
              </w:rPr>
              <w:drawing>
                <wp:inline distT="0" distB="0" distL="0" distR="0">
                  <wp:extent cx="676275" cy="304800"/>
                  <wp:effectExtent l="19050" t="0" r="9525" b="0"/>
                  <wp:docPr id="42"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
                          <pic:cNvPicPr>
                            <a:picLocks noChangeAspect="1" noChangeArrowheads="1"/>
                          </pic:cNvPicPr>
                        </pic:nvPicPr>
                        <pic:blipFill>
                          <a:blip r:embed="rId52"/>
                          <a:srcRect/>
                          <a:stretch>
                            <a:fillRect/>
                          </a:stretch>
                        </pic:blipFill>
                        <pic:spPr>
                          <a:xfrm>
                            <a:off x="0" y="0"/>
                            <a:ext cx="676275" cy="304800"/>
                          </a:xfrm>
                          <a:prstGeom prst="rect">
                            <a:avLst/>
                          </a:prstGeom>
                          <a:noFill/>
                          <a:ln w="9525">
                            <a:noFill/>
                            <a:miter lim="800000"/>
                            <a:headEnd/>
                            <a:tailEnd/>
                          </a:ln>
                        </pic:spPr>
                      </pic:pic>
                    </a:graphicData>
                  </a:graphic>
                </wp:inline>
              </w:drawing>
            </w:r>
          </w:p>
        </w:tc>
      </w:tr>
      <w:tr w:rsidR="00452FA5">
        <w:trPr>
          <w:trHeight w:val="720"/>
        </w:trPr>
        <w:tc>
          <w:tcPr>
            <w:tcW w:w="8330" w:type="dxa"/>
          </w:tcPr>
          <w:p w:rsidR="00452FA5" w:rsidRDefault="009F2831" w:rsidP="00CB505C">
            <w:pPr>
              <w:numPr>
                <w:ilvl w:val="0"/>
                <w:numId w:val="8"/>
              </w:numPr>
              <w:spacing w:beforeLines="25" w:afterLines="25"/>
              <w:rPr>
                <w:rFonts w:eastAsia="微软雅黑"/>
                <w:bCs/>
                <w:color w:val="000000"/>
                <w:sz w:val="24"/>
              </w:rPr>
            </w:pPr>
            <w:r>
              <w:rPr>
                <w:rFonts w:eastAsia="微软雅黑"/>
                <w:bCs/>
                <w:color w:val="000000"/>
                <w:sz w:val="24"/>
              </w:rPr>
              <w:t>W</w:t>
            </w:r>
            <w:r>
              <w:rPr>
                <w:rFonts w:eastAsia="微软雅黑" w:hint="eastAsia"/>
                <w:bCs/>
                <w:color w:val="000000"/>
                <w:sz w:val="24"/>
              </w:rPr>
              <w:t>hen cooking timer expires, the corresponding cooking zone will be switch off automatically.</w:t>
            </w:r>
          </w:p>
          <w:p w:rsidR="00452FA5" w:rsidRDefault="009F2831" w:rsidP="00CB505C">
            <w:pPr>
              <w:spacing w:beforeLines="25" w:afterLines="25"/>
              <w:ind w:left="360"/>
              <w:rPr>
                <w:rFonts w:eastAsia="微软雅黑"/>
                <w:bCs/>
                <w:color w:val="000000"/>
                <w:sz w:val="24"/>
              </w:rPr>
            </w:pPr>
            <w:r>
              <w:rPr>
                <w:rFonts w:eastAsia="微软雅黑" w:hint="eastAsia"/>
                <w:bCs/>
                <w:color w:val="000000"/>
                <w:sz w:val="24"/>
              </w:rPr>
              <w:t>NOTE: other cooking zones will keep operating if they are turned on previously.</w:t>
            </w:r>
          </w:p>
        </w:tc>
        <w:tc>
          <w:tcPr>
            <w:tcW w:w="1632" w:type="dxa"/>
            <w:vAlign w:val="center"/>
          </w:tcPr>
          <w:p w:rsidR="00452FA5" w:rsidRDefault="009F2831" w:rsidP="00CB505C">
            <w:pPr>
              <w:spacing w:beforeLines="25" w:afterLines="25"/>
              <w:ind w:firstLineChars="50" w:firstLine="105"/>
              <w:rPr>
                <w:rFonts w:eastAsia="微软雅黑"/>
                <w:bCs/>
                <w:color w:val="000000"/>
                <w:sz w:val="11"/>
                <w:szCs w:val="11"/>
              </w:rPr>
            </w:pPr>
            <w:r>
              <w:rPr>
                <w:noProof/>
              </w:rPr>
              <w:drawing>
                <wp:inline distT="0" distB="0" distL="0" distR="0">
                  <wp:extent cx="676275" cy="323850"/>
                  <wp:effectExtent l="19050" t="0" r="9525" b="0"/>
                  <wp:docPr id="43" name="图片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
                          <pic:cNvPicPr>
                            <a:picLocks noChangeAspect="1" noChangeArrowheads="1"/>
                          </pic:cNvPicPr>
                        </pic:nvPicPr>
                        <pic:blipFill>
                          <a:blip r:embed="rId53"/>
                          <a:srcRect/>
                          <a:stretch>
                            <a:fillRect/>
                          </a:stretch>
                        </pic:blipFill>
                        <pic:spPr>
                          <a:xfrm>
                            <a:off x="0" y="0"/>
                            <a:ext cx="676275" cy="323850"/>
                          </a:xfrm>
                          <a:prstGeom prst="rect">
                            <a:avLst/>
                          </a:prstGeom>
                          <a:noFill/>
                          <a:ln w="9525">
                            <a:noFill/>
                            <a:miter lim="800000"/>
                            <a:headEnd/>
                            <a:tailEnd/>
                          </a:ln>
                        </pic:spPr>
                      </pic:pic>
                    </a:graphicData>
                  </a:graphic>
                </wp:inline>
              </w:drawing>
            </w:r>
          </w:p>
        </w:tc>
      </w:tr>
    </w:tbl>
    <w:p w:rsidR="00452FA5" w:rsidRDefault="009F2831" w:rsidP="00CB505C">
      <w:pPr>
        <w:spacing w:beforeLines="25" w:afterLines="25"/>
        <w:rPr>
          <w:rFonts w:ascii="微软雅黑" w:eastAsia="微软雅黑" w:hAnsi="微软雅黑"/>
          <w:bCs/>
          <w:color w:val="000000"/>
          <w:sz w:val="24"/>
        </w:rPr>
      </w:pPr>
      <w:r>
        <w:rPr>
          <w:rFonts w:ascii="微软雅黑" w:eastAsia="微软雅黑" w:hAnsi="微软雅黑" w:hint="eastAsia"/>
          <w:bCs/>
          <w:color w:val="000000"/>
          <w:sz w:val="24"/>
        </w:rPr>
        <w:t xml:space="preserve">If </w:t>
      </w:r>
      <w:r>
        <w:rPr>
          <w:rFonts w:ascii="微软雅黑" w:eastAsia="微软雅黑" w:hAnsi="微软雅黑"/>
          <w:bCs/>
          <w:color w:val="000000"/>
          <w:sz w:val="24"/>
        </w:rPr>
        <w:t>the</w:t>
      </w:r>
      <w:r>
        <w:rPr>
          <w:rFonts w:ascii="微软雅黑" w:eastAsia="微软雅黑" w:hAnsi="微软雅黑" w:hint="eastAsia"/>
          <w:bCs/>
          <w:color w:val="000000"/>
          <w:sz w:val="24"/>
        </w:rPr>
        <w:t xml:space="preserve"> timer is set on more than one zone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8"/>
        <w:gridCol w:w="2630"/>
      </w:tblGrid>
      <w:tr w:rsidR="00452FA5">
        <w:trPr>
          <w:trHeight w:val="611"/>
        </w:trPr>
        <w:tc>
          <w:tcPr>
            <w:tcW w:w="7338" w:type="dxa"/>
          </w:tcPr>
          <w:p w:rsidR="00452FA5" w:rsidRDefault="009F2831" w:rsidP="00CB505C">
            <w:pPr>
              <w:numPr>
                <w:ilvl w:val="0"/>
                <w:numId w:val="9"/>
              </w:numPr>
              <w:spacing w:beforeLines="25" w:afterLines="25"/>
              <w:rPr>
                <w:rFonts w:eastAsia="微软雅黑"/>
                <w:bCs/>
                <w:color w:val="000000"/>
                <w:sz w:val="24"/>
              </w:rPr>
            </w:pPr>
            <w:r>
              <w:rPr>
                <w:rFonts w:eastAsia="微软雅黑"/>
                <w:bCs/>
                <w:color w:val="000000"/>
                <w:sz w:val="24"/>
              </w:rPr>
              <w:t>W</w:t>
            </w:r>
            <w:r>
              <w:rPr>
                <w:rFonts w:eastAsia="微软雅黑" w:hint="eastAsia"/>
                <w:bCs/>
                <w:color w:val="000000"/>
                <w:sz w:val="24"/>
              </w:rPr>
              <w:t xml:space="preserve">hen you set timer for several cooking zones, red dots of the relevant cooking zones are indicated. </w:t>
            </w:r>
            <w:r>
              <w:rPr>
                <w:rFonts w:eastAsia="微软雅黑"/>
                <w:bCs/>
                <w:color w:val="000000"/>
                <w:sz w:val="24"/>
              </w:rPr>
              <w:t>T</w:t>
            </w:r>
            <w:r>
              <w:rPr>
                <w:rFonts w:eastAsia="微软雅黑" w:hint="eastAsia"/>
                <w:bCs/>
                <w:color w:val="000000"/>
                <w:sz w:val="24"/>
              </w:rPr>
              <w:t xml:space="preserve">he timer </w:t>
            </w:r>
            <w:r>
              <w:rPr>
                <w:rFonts w:eastAsia="微软雅黑"/>
                <w:bCs/>
                <w:color w:val="000000"/>
                <w:sz w:val="24"/>
              </w:rPr>
              <w:t>display</w:t>
            </w:r>
            <w:r>
              <w:rPr>
                <w:rFonts w:eastAsia="微软雅黑" w:hint="eastAsia"/>
                <w:bCs/>
                <w:color w:val="000000"/>
                <w:sz w:val="24"/>
              </w:rPr>
              <w:t xml:space="preserve"> shows the min. timer. </w:t>
            </w:r>
            <w:r>
              <w:rPr>
                <w:rFonts w:eastAsia="微软雅黑"/>
                <w:bCs/>
                <w:color w:val="000000"/>
                <w:sz w:val="24"/>
              </w:rPr>
              <w:t>T</w:t>
            </w:r>
            <w:r>
              <w:rPr>
                <w:rFonts w:eastAsia="微软雅黑" w:hint="eastAsia"/>
                <w:bCs/>
                <w:color w:val="000000"/>
                <w:sz w:val="24"/>
              </w:rPr>
              <w:t>he dot of the corresponding zone blinks.</w:t>
            </w:r>
          </w:p>
        </w:tc>
        <w:tc>
          <w:tcPr>
            <w:tcW w:w="2630" w:type="dxa"/>
            <w:vAlign w:val="center"/>
          </w:tcPr>
          <w:p w:rsidR="00452FA5" w:rsidRDefault="009F2831" w:rsidP="00CB505C">
            <w:pPr>
              <w:spacing w:beforeLines="25" w:afterLines="25"/>
              <w:rPr>
                <w:rFonts w:eastAsia="微软雅黑"/>
                <w:bCs/>
                <w:color w:val="000000"/>
                <w:sz w:val="15"/>
                <w:szCs w:val="15"/>
              </w:rPr>
            </w:pPr>
            <w:r>
              <w:rPr>
                <w:noProof/>
              </w:rPr>
              <w:drawing>
                <wp:inline distT="0" distB="0" distL="0" distR="0">
                  <wp:extent cx="1533525" cy="390525"/>
                  <wp:effectExtent l="19050" t="0" r="9525" b="0"/>
                  <wp:docPr id="44" name="图片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
                          <pic:cNvPicPr>
                            <a:picLocks noChangeAspect="1" noChangeArrowheads="1"/>
                          </pic:cNvPicPr>
                        </pic:nvPicPr>
                        <pic:blipFill>
                          <a:blip r:embed="rId54" cstate="print"/>
                          <a:srcRect/>
                          <a:stretch>
                            <a:fillRect/>
                          </a:stretch>
                        </pic:blipFill>
                        <pic:spPr>
                          <a:xfrm>
                            <a:off x="0" y="0"/>
                            <a:ext cx="1533525" cy="390525"/>
                          </a:xfrm>
                          <a:prstGeom prst="rect">
                            <a:avLst/>
                          </a:prstGeom>
                          <a:noFill/>
                          <a:ln w="9525">
                            <a:noFill/>
                            <a:miter lim="800000"/>
                            <a:headEnd/>
                            <a:tailEnd/>
                          </a:ln>
                        </pic:spPr>
                      </pic:pic>
                    </a:graphicData>
                  </a:graphic>
                </wp:inline>
              </w:drawing>
            </w:r>
          </w:p>
        </w:tc>
      </w:tr>
      <w:tr w:rsidR="00452FA5">
        <w:trPr>
          <w:trHeight w:val="1291"/>
        </w:trPr>
        <w:tc>
          <w:tcPr>
            <w:tcW w:w="7338" w:type="dxa"/>
          </w:tcPr>
          <w:p w:rsidR="00452FA5" w:rsidRDefault="009F2831" w:rsidP="00CB505C">
            <w:pPr>
              <w:numPr>
                <w:ilvl w:val="0"/>
                <w:numId w:val="9"/>
              </w:numPr>
              <w:spacing w:beforeLines="25" w:afterLines="25"/>
              <w:rPr>
                <w:rFonts w:eastAsia="微软雅黑"/>
                <w:bCs/>
                <w:color w:val="000000"/>
                <w:sz w:val="24"/>
              </w:rPr>
            </w:pPr>
            <w:r>
              <w:rPr>
                <w:rFonts w:eastAsia="微软雅黑"/>
                <w:bCs/>
                <w:color w:val="000000"/>
                <w:sz w:val="24"/>
              </w:rPr>
              <w:t>O</w:t>
            </w:r>
            <w:r>
              <w:rPr>
                <w:rFonts w:eastAsia="微软雅黑" w:hint="eastAsia"/>
                <w:bCs/>
                <w:color w:val="000000"/>
                <w:sz w:val="24"/>
              </w:rPr>
              <w:t xml:space="preserve">nce </w:t>
            </w:r>
            <w:r>
              <w:rPr>
                <w:rFonts w:eastAsia="微软雅黑"/>
                <w:bCs/>
                <w:color w:val="000000"/>
                <w:sz w:val="24"/>
              </w:rPr>
              <w:t>the</w:t>
            </w:r>
            <w:r>
              <w:rPr>
                <w:rFonts w:eastAsia="微软雅黑" w:hint="eastAsia"/>
                <w:bCs/>
                <w:color w:val="000000"/>
                <w:sz w:val="24"/>
              </w:rPr>
              <w:t xml:space="preserve"> countdown timer expires, the </w:t>
            </w:r>
            <w:r>
              <w:rPr>
                <w:rFonts w:eastAsia="微软雅黑"/>
                <w:bCs/>
                <w:color w:val="000000"/>
                <w:sz w:val="24"/>
              </w:rPr>
              <w:t>corresponding</w:t>
            </w:r>
            <w:r>
              <w:rPr>
                <w:rFonts w:eastAsia="微软雅黑" w:hint="eastAsia"/>
                <w:bCs/>
                <w:color w:val="000000"/>
                <w:sz w:val="24"/>
              </w:rPr>
              <w:t xml:space="preserve"> zone will switch off. </w:t>
            </w:r>
            <w:r>
              <w:rPr>
                <w:rFonts w:eastAsia="微软雅黑"/>
                <w:bCs/>
                <w:color w:val="000000"/>
                <w:sz w:val="24"/>
              </w:rPr>
              <w:t>T</w:t>
            </w:r>
            <w:r>
              <w:rPr>
                <w:rFonts w:eastAsia="微软雅黑" w:hint="eastAsia"/>
                <w:bCs/>
                <w:color w:val="000000"/>
                <w:sz w:val="24"/>
              </w:rPr>
              <w:t>hen it will show the new min. tier and the dot of corresponding zone will flash.</w:t>
            </w:r>
          </w:p>
          <w:p w:rsidR="00452FA5" w:rsidRDefault="009F2831" w:rsidP="00CB505C">
            <w:pPr>
              <w:spacing w:beforeLines="25" w:afterLines="25"/>
              <w:ind w:left="360"/>
              <w:rPr>
                <w:rFonts w:eastAsia="微软雅黑"/>
                <w:bCs/>
                <w:color w:val="000000"/>
                <w:sz w:val="24"/>
              </w:rPr>
            </w:pPr>
            <w:r>
              <w:rPr>
                <w:rFonts w:eastAsia="微软雅黑" w:hint="eastAsia"/>
                <w:bCs/>
                <w:color w:val="000000"/>
                <w:sz w:val="24"/>
              </w:rPr>
              <w:t xml:space="preserve">NOTE: touch </w:t>
            </w:r>
            <w:r>
              <w:rPr>
                <w:rFonts w:eastAsia="微软雅黑"/>
                <w:bCs/>
                <w:color w:val="000000"/>
                <w:sz w:val="24"/>
              </w:rPr>
              <w:t>the</w:t>
            </w:r>
            <w:r>
              <w:rPr>
                <w:rFonts w:eastAsia="微软雅黑" w:hint="eastAsia"/>
                <w:bCs/>
                <w:color w:val="000000"/>
                <w:sz w:val="24"/>
              </w:rPr>
              <w:t xml:space="preserve"> heating zone selection control, the corresponding timer will be shown in the timer indicator.</w:t>
            </w:r>
          </w:p>
        </w:tc>
        <w:tc>
          <w:tcPr>
            <w:tcW w:w="2630" w:type="dxa"/>
            <w:vAlign w:val="center"/>
          </w:tcPr>
          <w:p w:rsidR="00452FA5" w:rsidRDefault="009F2831" w:rsidP="00CB505C">
            <w:pPr>
              <w:spacing w:beforeLines="25" w:afterLines="25"/>
              <w:rPr>
                <w:rFonts w:eastAsia="微软雅黑"/>
                <w:bCs/>
                <w:color w:val="000000"/>
                <w:sz w:val="15"/>
                <w:szCs w:val="15"/>
              </w:rPr>
            </w:pPr>
            <w:r>
              <w:rPr>
                <w:noProof/>
              </w:rPr>
              <w:drawing>
                <wp:inline distT="0" distB="0" distL="0" distR="0">
                  <wp:extent cx="1104900" cy="409575"/>
                  <wp:effectExtent l="19050" t="0" r="0" b="0"/>
                  <wp:docPr id="45" name="图片 4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
                          <pic:cNvPicPr>
                            <a:picLocks noChangeAspect="1" noChangeArrowheads="1"/>
                          </pic:cNvPicPr>
                        </pic:nvPicPr>
                        <pic:blipFill>
                          <a:blip r:embed="rId55"/>
                          <a:srcRect/>
                          <a:stretch>
                            <a:fillRect/>
                          </a:stretch>
                        </pic:blipFill>
                        <pic:spPr>
                          <a:xfrm>
                            <a:off x="0" y="0"/>
                            <a:ext cx="1104900" cy="409575"/>
                          </a:xfrm>
                          <a:prstGeom prst="rect">
                            <a:avLst/>
                          </a:prstGeom>
                          <a:noFill/>
                          <a:ln w="9525">
                            <a:noFill/>
                            <a:miter lim="800000"/>
                            <a:headEnd/>
                            <a:tailEnd/>
                          </a:ln>
                        </pic:spPr>
                      </pic:pic>
                    </a:graphicData>
                  </a:graphic>
                </wp:inline>
              </w:drawing>
            </w:r>
          </w:p>
        </w:tc>
      </w:tr>
    </w:tbl>
    <w:p w:rsidR="00452FA5" w:rsidRDefault="009F2831" w:rsidP="00CB505C">
      <w:pPr>
        <w:spacing w:beforeLines="25" w:afterLines="25"/>
        <w:rPr>
          <w:rFonts w:ascii="微软雅黑" w:eastAsia="微软雅黑" w:hAnsi="微软雅黑"/>
          <w:bCs/>
          <w:color w:val="000000"/>
          <w:sz w:val="24"/>
        </w:rPr>
      </w:pPr>
      <w:r>
        <w:rPr>
          <w:rFonts w:ascii="微软雅黑" w:eastAsia="微软雅黑" w:hAnsi="微软雅黑" w:hint="eastAsia"/>
          <w:bCs/>
          <w:color w:val="000000"/>
          <w:sz w:val="24"/>
        </w:rPr>
        <w:t xml:space="preserve">Canceling the timer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0"/>
        <w:gridCol w:w="1632"/>
      </w:tblGrid>
      <w:tr w:rsidR="00452FA5">
        <w:trPr>
          <w:trHeight w:val="435"/>
        </w:trPr>
        <w:tc>
          <w:tcPr>
            <w:tcW w:w="8330" w:type="dxa"/>
          </w:tcPr>
          <w:p w:rsidR="00452FA5" w:rsidRDefault="009F2831" w:rsidP="00CB505C">
            <w:pPr>
              <w:numPr>
                <w:ilvl w:val="0"/>
                <w:numId w:val="10"/>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ouching the heating zone selection control that you want to cancel the timer.</w:t>
            </w:r>
          </w:p>
        </w:tc>
        <w:tc>
          <w:tcPr>
            <w:tcW w:w="1632" w:type="dxa"/>
          </w:tcPr>
          <w:p w:rsidR="00452FA5" w:rsidRDefault="009F2831" w:rsidP="00CB505C">
            <w:pPr>
              <w:spacing w:beforeLines="25" w:afterLines="25"/>
              <w:rPr>
                <w:rFonts w:eastAsia="微软雅黑"/>
                <w:bCs/>
                <w:color w:val="000000"/>
                <w:sz w:val="11"/>
                <w:szCs w:val="11"/>
              </w:rPr>
            </w:pPr>
            <w:r>
              <w:rPr>
                <w:noProof/>
              </w:rPr>
              <w:drawing>
                <wp:inline distT="0" distB="0" distL="0" distR="0">
                  <wp:extent cx="381000" cy="457200"/>
                  <wp:effectExtent l="19050" t="0" r="0" b="0"/>
                  <wp:docPr id="46" name="图片 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4"/>
                          <pic:cNvPicPr>
                            <a:picLocks noChangeAspect="1" noChangeArrowheads="1"/>
                          </pic:cNvPicPr>
                        </pic:nvPicPr>
                        <pic:blipFill>
                          <a:blip r:embed="rId56" cstate="print"/>
                          <a:srcRect/>
                          <a:stretch>
                            <a:fillRect/>
                          </a:stretch>
                        </pic:blipFill>
                        <pic:spPr>
                          <a:xfrm>
                            <a:off x="0" y="0"/>
                            <a:ext cx="381000" cy="457200"/>
                          </a:xfrm>
                          <a:prstGeom prst="rect">
                            <a:avLst/>
                          </a:prstGeom>
                          <a:noFill/>
                          <a:ln w="9525">
                            <a:noFill/>
                            <a:miter lim="800000"/>
                            <a:headEnd/>
                            <a:tailEnd/>
                          </a:ln>
                        </pic:spPr>
                      </pic:pic>
                    </a:graphicData>
                  </a:graphic>
                </wp:inline>
              </w:drawing>
            </w:r>
          </w:p>
        </w:tc>
      </w:tr>
      <w:tr w:rsidR="00452FA5">
        <w:trPr>
          <w:trHeight w:val="434"/>
        </w:trPr>
        <w:tc>
          <w:tcPr>
            <w:tcW w:w="8330" w:type="dxa"/>
          </w:tcPr>
          <w:p w:rsidR="00452FA5" w:rsidRDefault="009F2831" w:rsidP="00CB505C">
            <w:pPr>
              <w:numPr>
                <w:ilvl w:val="0"/>
                <w:numId w:val="10"/>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ouching the timer control, the indicator will flash.</w:t>
            </w:r>
          </w:p>
        </w:tc>
        <w:tc>
          <w:tcPr>
            <w:tcW w:w="1632" w:type="dxa"/>
          </w:tcPr>
          <w:p w:rsidR="00452FA5" w:rsidRDefault="00452FA5" w:rsidP="00CB505C">
            <w:pPr>
              <w:spacing w:beforeLines="25" w:afterLines="25"/>
              <w:rPr>
                <w:rFonts w:eastAsia="微软雅黑"/>
                <w:bCs/>
                <w:color w:val="000000"/>
                <w:sz w:val="11"/>
                <w:szCs w:val="11"/>
              </w:rPr>
            </w:pPr>
            <w:r>
              <w:object w:dxaOrig="871" w:dyaOrig="583">
                <v:shape id="_x0000_i1037" type="#_x0000_t75" style="width:43pt;height:29pt" o:ole="">
                  <v:imagedata r:id="rId57" o:title=""/>
                </v:shape>
                <o:OLEObject Type="Embed" ProgID="PBrush" ShapeID="_x0000_i1037" DrawAspect="Content" ObjectID="_1744633981" r:id="rId58"/>
              </w:object>
            </w:r>
          </w:p>
        </w:tc>
      </w:tr>
      <w:tr w:rsidR="00452FA5">
        <w:trPr>
          <w:trHeight w:val="284"/>
        </w:trPr>
        <w:tc>
          <w:tcPr>
            <w:tcW w:w="8330" w:type="dxa"/>
          </w:tcPr>
          <w:p w:rsidR="00452FA5" w:rsidRDefault="009F2831" w:rsidP="00CB505C">
            <w:pPr>
              <w:numPr>
                <w:ilvl w:val="0"/>
                <w:numId w:val="10"/>
              </w:numPr>
              <w:spacing w:beforeLines="25" w:afterLines="25"/>
              <w:rPr>
                <w:rFonts w:eastAsia="微软雅黑"/>
                <w:bCs/>
                <w:color w:val="000000"/>
                <w:sz w:val="24"/>
              </w:rPr>
            </w:pPr>
            <w:r>
              <w:rPr>
                <w:rFonts w:eastAsia="微软雅黑"/>
                <w:bCs/>
                <w:color w:val="000000"/>
                <w:sz w:val="24"/>
              </w:rPr>
              <w:t>T</w:t>
            </w:r>
            <w:r>
              <w:rPr>
                <w:rFonts w:eastAsia="微软雅黑" w:hint="eastAsia"/>
                <w:bCs/>
                <w:color w:val="000000"/>
                <w:sz w:val="24"/>
              </w:rPr>
              <w:t xml:space="preserve">ouch the </w:t>
            </w:r>
            <w:r>
              <w:rPr>
                <w:rFonts w:eastAsia="微软雅黑"/>
                <w:bCs/>
                <w:color w:val="000000"/>
                <w:sz w:val="24"/>
              </w:rPr>
              <w:t>‘</w:t>
            </w:r>
            <w:r>
              <w:rPr>
                <w:rFonts w:eastAsia="微软雅黑" w:hint="eastAsia"/>
                <w:bCs/>
                <w:color w:val="000000"/>
                <w:sz w:val="24"/>
              </w:rPr>
              <w:t>-</w:t>
            </w:r>
            <w:r>
              <w:rPr>
                <w:rFonts w:eastAsia="微软雅黑"/>
                <w:bCs/>
                <w:color w:val="000000"/>
                <w:sz w:val="24"/>
              </w:rPr>
              <w:t>’</w:t>
            </w:r>
            <w:r>
              <w:rPr>
                <w:rFonts w:eastAsia="微软雅黑" w:hint="eastAsia"/>
                <w:bCs/>
                <w:color w:val="000000"/>
                <w:sz w:val="24"/>
              </w:rPr>
              <w:t xml:space="preserve">  to set the timer to </w:t>
            </w:r>
            <w:r>
              <w:rPr>
                <w:rFonts w:eastAsia="微软雅黑"/>
                <w:bCs/>
                <w:color w:val="000000"/>
                <w:sz w:val="24"/>
              </w:rPr>
              <w:t>‘</w:t>
            </w:r>
            <w:r>
              <w:rPr>
                <w:rFonts w:eastAsia="微软雅黑" w:hint="eastAsia"/>
                <w:bCs/>
                <w:color w:val="000000"/>
                <w:sz w:val="24"/>
              </w:rPr>
              <w:t>00</w:t>
            </w:r>
            <w:r>
              <w:rPr>
                <w:rFonts w:eastAsia="微软雅黑"/>
                <w:bCs/>
                <w:color w:val="000000"/>
                <w:sz w:val="24"/>
              </w:rPr>
              <w:t>’</w:t>
            </w:r>
            <w:r>
              <w:rPr>
                <w:rFonts w:eastAsia="微软雅黑" w:hint="eastAsia"/>
                <w:bCs/>
                <w:color w:val="000000"/>
                <w:sz w:val="24"/>
              </w:rPr>
              <w:t>, the timer is canceled.</w:t>
            </w:r>
          </w:p>
        </w:tc>
        <w:tc>
          <w:tcPr>
            <w:tcW w:w="1632" w:type="dxa"/>
          </w:tcPr>
          <w:p w:rsidR="00452FA5" w:rsidRDefault="00452FA5" w:rsidP="00CB505C">
            <w:pPr>
              <w:spacing w:beforeLines="25" w:afterLines="25"/>
              <w:rPr>
                <w:rFonts w:eastAsia="微软雅黑"/>
                <w:bCs/>
                <w:color w:val="000000"/>
                <w:sz w:val="11"/>
                <w:szCs w:val="11"/>
              </w:rPr>
            </w:pPr>
            <w:r>
              <w:object w:dxaOrig="1485" w:dyaOrig="930">
                <v:shape id="_x0000_i1038" type="#_x0000_t75" style="width:26.85pt;height:16.1pt" o:ole="">
                  <v:imagedata r:id="rId59" o:title=""/>
                </v:shape>
                <o:OLEObject Type="Embed" ProgID="PBrush" ShapeID="_x0000_i1038" DrawAspect="Content" ObjectID="_1744633982" r:id="rId60"/>
              </w:object>
            </w:r>
          </w:p>
        </w:tc>
      </w:tr>
    </w:tbl>
    <w:p w:rsidR="00452FA5" w:rsidRDefault="009F2831" w:rsidP="00CB505C">
      <w:pPr>
        <w:spacing w:beforeLines="50"/>
        <w:rPr>
          <w:rFonts w:ascii="微软雅黑" w:eastAsia="微软雅黑" w:hAnsi="微软雅黑"/>
          <w:bCs/>
          <w:color w:val="000000"/>
          <w:sz w:val="28"/>
        </w:rPr>
      </w:pPr>
      <w:r>
        <w:rPr>
          <w:rFonts w:ascii="微软雅黑" w:eastAsia="微软雅黑" w:hAnsi="微软雅黑"/>
          <w:bCs/>
          <w:color w:val="000000"/>
          <w:sz w:val="28"/>
        </w:rPr>
        <w:lastRenderedPageBreak/>
        <w:t>A</w:t>
      </w:r>
      <w:r>
        <w:rPr>
          <w:rFonts w:ascii="微软雅黑" w:eastAsia="微软雅黑" w:hAnsi="微软雅黑" w:hint="eastAsia"/>
          <w:bCs/>
          <w:color w:val="000000"/>
          <w:sz w:val="28"/>
        </w:rPr>
        <w:t>uto shutdown protection</w:t>
      </w:r>
    </w:p>
    <w:p w:rsidR="00452FA5" w:rsidRDefault="009F2831" w:rsidP="00CB505C">
      <w:pPr>
        <w:spacing w:beforeLines="50" w:afterLines="50"/>
        <w:rPr>
          <w:rFonts w:eastAsia="微软雅黑"/>
          <w:bCs/>
          <w:color w:val="000000"/>
          <w:sz w:val="24"/>
        </w:rPr>
      </w:pPr>
      <w:r>
        <w:rPr>
          <w:rFonts w:eastAsia="微软雅黑"/>
          <w:bCs/>
          <w:color w:val="000000"/>
          <w:sz w:val="24"/>
        </w:rPr>
        <w:t>A</w:t>
      </w:r>
      <w:r>
        <w:rPr>
          <w:rFonts w:eastAsia="微软雅黑" w:hint="eastAsia"/>
          <w:bCs/>
          <w:color w:val="000000"/>
          <w:sz w:val="24"/>
        </w:rPr>
        <w:t>uto shutdown is a s</w:t>
      </w:r>
      <w:r>
        <w:rPr>
          <w:rFonts w:eastAsia="微软雅黑"/>
          <w:bCs/>
          <w:color w:val="000000"/>
          <w:sz w:val="24"/>
        </w:rPr>
        <w:t xml:space="preserve">afety </w:t>
      </w:r>
      <w:r>
        <w:rPr>
          <w:rFonts w:eastAsia="微软雅黑" w:hint="eastAsia"/>
          <w:bCs/>
          <w:color w:val="000000"/>
          <w:sz w:val="24"/>
        </w:rPr>
        <w:t>protection function for your induction</w:t>
      </w:r>
      <w:r>
        <w:rPr>
          <w:rFonts w:eastAsia="微软雅黑"/>
          <w:bCs/>
          <w:color w:val="000000"/>
          <w:sz w:val="24"/>
        </w:rPr>
        <w:t xml:space="preserve"> hob. This occurs whenever you forget to switch off a cooking zone. The default shutdown times are shown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16"/>
        <w:gridCol w:w="717"/>
        <w:gridCol w:w="717"/>
        <w:gridCol w:w="717"/>
        <w:gridCol w:w="717"/>
        <w:gridCol w:w="717"/>
        <w:gridCol w:w="717"/>
        <w:gridCol w:w="717"/>
        <w:gridCol w:w="717"/>
      </w:tblGrid>
      <w:tr w:rsidR="00452FA5">
        <w:tc>
          <w:tcPr>
            <w:tcW w:w="3510" w:type="dxa"/>
            <w:vAlign w:val="center"/>
          </w:tcPr>
          <w:p w:rsidR="00452FA5" w:rsidRDefault="009F2831" w:rsidP="00CB505C">
            <w:pPr>
              <w:spacing w:beforeLines="50"/>
              <w:jc w:val="center"/>
              <w:rPr>
                <w:rFonts w:eastAsia="微软雅黑"/>
                <w:bCs/>
                <w:color w:val="000000"/>
                <w:sz w:val="24"/>
              </w:rPr>
            </w:pPr>
            <w:r>
              <w:rPr>
                <w:rFonts w:eastAsia="微软雅黑"/>
                <w:bCs/>
                <w:color w:val="000000"/>
                <w:sz w:val="24"/>
              </w:rPr>
              <w:t>Power level</w:t>
            </w:r>
          </w:p>
        </w:tc>
        <w:tc>
          <w:tcPr>
            <w:tcW w:w="716"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1</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2</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3</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4</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5</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6</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7</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8</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9</w:t>
            </w:r>
          </w:p>
        </w:tc>
      </w:tr>
      <w:tr w:rsidR="00452FA5">
        <w:tc>
          <w:tcPr>
            <w:tcW w:w="3510" w:type="dxa"/>
            <w:vAlign w:val="center"/>
          </w:tcPr>
          <w:p w:rsidR="00452FA5" w:rsidRDefault="009F2831" w:rsidP="00CB505C">
            <w:pPr>
              <w:spacing w:beforeLines="50"/>
              <w:jc w:val="center"/>
              <w:rPr>
                <w:rFonts w:eastAsia="微软雅黑"/>
                <w:bCs/>
                <w:color w:val="000000"/>
                <w:sz w:val="24"/>
              </w:rPr>
            </w:pPr>
            <w:r>
              <w:rPr>
                <w:rFonts w:eastAsia="微软雅黑"/>
                <w:bCs/>
                <w:color w:val="000000"/>
                <w:sz w:val="24"/>
              </w:rPr>
              <w:t>Default working time (hour)</w:t>
            </w:r>
          </w:p>
        </w:tc>
        <w:tc>
          <w:tcPr>
            <w:tcW w:w="716"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8</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8</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8</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4</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4</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4</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2</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2</w:t>
            </w:r>
          </w:p>
        </w:tc>
        <w:tc>
          <w:tcPr>
            <w:tcW w:w="717" w:type="dxa"/>
            <w:vAlign w:val="center"/>
          </w:tcPr>
          <w:p w:rsidR="00452FA5" w:rsidRDefault="009F2831" w:rsidP="00CB505C">
            <w:pPr>
              <w:spacing w:beforeLines="50"/>
              <w:jc w:val="center"/>
              <w:rPr>
                <w:rFonts w:eastAsia="微软雅黑"/>
                <w:bCs/>
                <w:color w:val="000000"/>
                <w:sz w:val="24"/>
              </w:rPr>
            </w:pPr>
            <w:r>
              <w:rPr>
                <w:rFonts w:eastAsia="微软雅黑" w:hint="eastAsia"/>
                <w:bCs/>
                <w:color w:val="000000"/>
                <w:sz w:val="24"/>
              </w:rPr>
              <w:t>2</w:t>
            </w:r>
          </w:p>
        </w:tc>
      </w:tr>
    </w:tbl>
    <w:p w:rsidR="00452FA5" w:rsidRDefault="009F2831" w:rsidP="00CB505C">
      <w:pPr>
        <w:spacing w:beforeLines="50" w:afterLines="50"/>
        <w:rPr>
          <w:rFonts w:eastAsia="微软雅黑"/>
          <w:bCs/>
          <w:color w:val="000000"/>
          <w:sz w:val="24"/>
        </w:rPr>
      </w:pPr>
      <w:r>
        <w:rPr>
          <w:rFonts w:eastAsia="微软雅黑"/>
          <w:bCs/>
          <w:color w:val="000000"/>
          <w:sz w:val="24"/>
        </w:rPr>
        <w:t xml:space="preserve">When the pot is removed, the induction hob can stop heating immediately and the hob automatically switch off after </w:t>
      </w:r>
      <w:r>
        <w:rPr>
          <w:rFonts w:eastAsia="微软雅黑" w:hint="eastAsia"/>
          <w:bCs/>
          <w:color w:val="000000"/>
          <w:sz w:val="24"/>
        </w:rPr>
        <w:t>1</w:t>
      </w:r>
      <w:r>
        <w:rPr>
          <w:rFonts w:eastAsia="微软雅黑"/>
          <w:bCs/>
          <w:color w:val="000000"/>
          <w:sz w:val="24"/>
        </w:rPr>
        <w:t xml:space="preserve"> minute.</w:t>
      </w:r>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hint="eastAsia"/>
          <w:bCs/>
          <w:color w:val="000000"/>
          <w:sz w:val="28"/>
        </w:rPr>
        <w:t>Residual heating warming</w:t>
      </w:r>
    </w:p>
    <w:p w:rsidR="00452FA5" w:rsidRDefault="009F2831" w:rsidP="00CB505C">
      <w:pPr>
        <w:spacing w:beforeLines="50"/>
        <w:rPr>
          <w:rFonts w:eastAsia="微软雅黑"/>
          <w:bCs/>
          <w:color w:val="000000"/>
          <w:sz w:val="24"/>
        </w:rPr>
      </w:pPr>
      <w:r>
        <w:rPr>
          <w:rFonts w:eastAsia="微软雅黑"/>
          <w:bCs/>
          <w:color w:val="000000"/>
          <w:sz w:val="24"/>
        </w:rPr>
        <w:tab/>
        <w:t>When the hob has been operating for some time, there will be some residual heat. The letter ‘H’appears to warm you to keep away from it.</w:t>
      </w:r>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hint="eastAsia"/>
          <w:bCs/>
          <w:color w:val="000000"/>
          <w:sz w:val="28"/>
        </w:rPr>
        <w:t>Heat settings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6946"/>
      </w:tblGrid>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Heat setting</w:t>
            </w:r>
          </w:p>
        </w:tc>
        <w:tc>
          <w:tcPr>
            <w:tcW w:w="6946" w:type="dxa"/>
          </w:tcPr>
          <w:p w:rsidR="00452FA5" w:rsidRDefault="009F2831">
            <w:pPr>
              <w:pStyle w:val="ab"/>
              <w:ind w:firstLineChars="0" w:firstLine="0"/>
              <w:rPr>
                <w:rFonts w:eastAsia="黑体"/>
                <w:bCs/>
                <w:color w:val="000000"/>
                <w:sz w:val="24"/>
              </w:rPr>
            </w:pPr>
            <w:r>
              <w:rPr>
                <w:rFonts w:eastAsia="黑体" w:hint="eastAsia"/>
                <w:bCs/>
                <w:color w:val="000000"/>
                <w:sz w:val="24"/>
              </w:rPr>
              <w:t>S</w:t>
            </w:r>
            <w:r>
              <w:rPr>
                <w:rFonts w:eastAsia="黑体"/>
                <w:bCs/>
                <w:color w:val="000000"/>
                <w:sz w:val="24"/>
              </w:rPr>
              <w:t>uitability</w:t>
            </w:r>
          </w:p>
        </w:tc>
      </w:tr>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1 - 2</w:t>
            </w:r>
          </w:p>
        </w:tc>
        <w:tc>
          <w:tcPr>
            <w:tcW w:w="6946" w:type="dxa"/>
          </w:tcPr>
          <w:p w:rsidR="00452FA5" w:rsidRDefault="009F2831">
            <w:pPr>
              <w:pStyle w:val="ab"/>
              <w:ind w:firstLineChars="0" w:firstLine="0"/>
              <w:rPr>
                <w:rFonts w:eastAsia="黑体"/>
                <w:bCs/>
                <w:color w:val="000000"/>
                <w:sz w:val="24"/>
              </w:rPr>
            </w:pPr>
            <w:r>
              <w:rPr>
                <w:bCs/>
                <w:color w:val="000000"/>
                <w:sz w:val="24"/>
              </w:rPr>
              <w:t xml:space="preserve">­ </w:t>
            </w:r>
            <w:r>
              <w:rPr>
                <w:rFonts w:eastAsia="黑体"/>
                <w:bCs/>
                <w:color w:val="000000"/>
                <w:sz w:val="24"/>
              </w:rPr>
              <w:t>delicate warming for small amounts of food</w:t>
            </w:r>
          </w:p>
          <w:p w:rsidR="00452FA5" w:rsidRDefault="009F2831">
            <w:pPr>
              <w:pStyle w:val="ab"/>
              <w:ind w:firstLineChars="0" w:firstLine="0"/>
              <w:rPr>
                <w:bCs/>
                <w:color w:val="000000"/>
                <w:sz w:val="24"/>
              </w:rPr>
            </w:pPr>
            <w:r>
              <w:rPr>
                <w:bCs/>
                <w:color w:val="000000"/>
                <w:sz w:val="24"/>
              </w:rPr>
              <w:t>­ melting chocolate, butter, and foods that burn quickly.</w:t>
            </w:r>
          </w:p>
          <w:p w:rsidR="00452FA5" w:rsidRDefault="009F2831">
            <w:pPr>
              <w:pStyle w:val="ab"/>
              <w:ind w:firstLineChars="0" w:firstLine="0"/>
              <w:rPr>
                <w:bCs/>
                <w:color w:val="000000"/>
                <w:sz w:val="24"/>
              </w:rPr>
            </w:pPr>
            <w:r>
              <w:rPr>
                <w:bCs/>
                <w:color w:val="000000"/>
                <w:sz w:val="24"/>
              </w:rPr>
              <w:t>­gentle simmering</w:t>
            </w:r>
          </w:p>
          <w:p w:rsidR="00452FA5" w:rsidRDefault="009F2831">
            <w:pPr>
              <w:pStyle w:val="ab"/>
              <w:ind w:firstLineChars="0" w:firstLine="0"/>
              <w:rPr>
                <w:rFonts w:eastAsia="黑体"/>
                <w:bCs/>
                <w:color w:val="000000"/>
                <w:sz w:val="24"/>
              </w:rPr>
            </w:pPr>
            <w:r>
              <w:rPr>
                <w:bCs/>
                <w:color w:val="000000"/>
                <w:sz w:val="24"/>
              </w:rPr>
              <w:t>­ slow warming</w:t>
            </w:r>
          </w:p>
        </w:tc>
      </w:tr>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3 - 4</w:t>
            </w:r>
          </w:p>
        </w:tc>
        <w:tc>
          <w:tcPr>
            <w:tcW w:w="6946" w:type="dxa"/>
          </w:tcPr>
          <w:p w:rsidR="00452FA5" w:rsidRDefault="009F2831">
            <w:pPr>
              <w:pStyle w:val="ab"/>
              <w:ind w:firstLineChars="0" w:firstLine="0"/>
              <w:rPr>
                <w:bCs/>
                <w:color w:val="000000"/>
                <w:sz w:val="24"/>
              </w:rPr>
            </w:pPr>
            <w:r>
              <w:rPr>
                <w:bCs/>
                <w:color w:val="000000"/>
                <w:sz w:val="24"/>
              </w:rPr>
              <w:t>­reheating</w:t>
            </w:r>
          </w:p>
          <w:p w:rsidR="00452FA5" w:rsidRDefault="009F2831">
            <w:pPr>
              <w:pStyle w:val="ab"/>
              <w:ind w:firstLineChars="0" w:firstLine="0"/>
              <w:rPr>
                <w:bCs/>
                <w:color w:val="000000"/>
                <w:sz w:val="24"/>
              </w:rPr>
            </w:pPr>
            <w:r>
              <w:rPr>
                <w:bCs/>
                <w:color w:val="000000"/>
                <w:sz w:val="24"/>
              </w:rPr>
              <w:t>­rapid simmering</w:t>
            </w:r>
          </w:p>
          <w:p w:rsidR="00452FA5" w:rsidRDefault="009F2831">
            <w:pPr>
              <w:pStyle w:val="ab"/>
              <w:ind w:firstLineChars="0" w:firstLine="0"/>
              <w:rPr>
                <w:rFonts w:eastAsia="黑体"/>
                <w:bCs/>
                <w:color w:val="000000"/>
                <w:sz w:val="24"/>
              </w:rPr>
            </w:pPr>
            <w:r>
              <w:rPr>
                <w:bCs/>
                <w:color w:val="000000"/>
                <w:sz w:val="24"/>
              </w:rPr>
              <w:t>­cooking rice</w:t>
            </w:r>
          </w:p>
        </w:tc>
      </w:tr>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5 - 6</w:t>
            </w:r>
          </w:p>
        </w:tc>
        <w:tc>
          <w:tcPr>
            <w:tcW w:w="6946" w:type="dxa"/>
          </w:tcPr>
          <w:p w:rsidR="00452FA5" w:rsidRDefault="009F2831">
            <w:pPr>
              <w:pStyle w:val="ab"/>
              <w:ind w:firstLineChars="0" w:firstLine="0"/>
              <w:rPr>
                <w:rFonts w:eastAsia="黑体"/>
                <w:bCs/>
                <w:color w:val="000000"/>
                <w:sz w:val="24"/>
              </w:rPr>
            </w:pPr>
            <w:r>
              <w:rPr>
                <w:bCs/>
                <w:color w:val="000000"/>
                <w:sz w:val="24"/>
              </w:rPr>
              <w:t>­pancakes</w:t>
            </w:r>
          </w:p>
        </w:tc>
      </w:tr>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7 - 8</w:t>
            </w:r>
          </w:p>
        </w:tc>
        <w:tc>
          <w:tcPr>
            <w:tcW w:w="6946" w:type="dxa"/>
          </w:tcPr>
          <w:p w:rsidR="00452FA5" w:rsidRDefault="009F2831">
            <w:pPr>
              <w:pStyle w:val="ab"/>
              <w:ind w:firstLineChars="0" w:firstLine="0"/>
              <w:rPr>
                <w:bCs/>
                <w:color w:val="000000"/>
                <w:sz w:val="24"/>
              </w:rPr>
            </w:pPr>
            <w:r>
              <w:rPr>
                <w:bCs/>
                <w:color w:val="000000"/>
                <w:sz w:val="24"/>
              </w:rPr>
              <w:t>­sauteing</w:t>
            </w:r>
          </w:p>
          <w:p w:rsidR="00452FA5" w:rsidRDefault="009F2831">
            <w:pPr>
              <w:pStyle w:val="ab"/>
              <w:ind w:firstLineChars="0" w:firstLine="0"/>
              <w:rPr>
                <w:rFonts w:eastAsia="黑体"/>
                <w:bCs/>
                <w:color w:val="000000"/>
                <w:sz w:val="24"/>
              </w:rPr>
            </w:pPr>
            <w:r>
              <w:rPr>
                <w:bCs/>
                <w:color w:val="000000"/>
                <w:sz w:val="24"/>
              </w:rPr>
              <w:t>­cooking pasta</w:t>
            </w:r>
          </w:p>
        </w:tc>
      </w:tr>
      <w:tr w:rsidR="00452FA5">
        <w:tc>
          <w:tcPr>
            <w:tcW w:w="2126" w:type="dxa"/>
            <w:vAlign w:val="center"/>
          </w:tcPr>
          <w:p w:rsidR="00452FA5" w:rsidRDefault="009F2831">
            <w:pPr>
              <w:pStyle w:val="ab"/>
              <w:ind w:firstLineChars="0" w:firstLine="0"/>
              <w:jc w:val="center"/>
              <w:rPr>
                <w:rFonts w:eastAsia="黑体"/>
                <w:bCs/>
                <w:color w:val="000000"/>
                <w:sz w:val="24"/>
              </w:rPr>
            </w:pPr>
            <w:r>
              <w:rPr>
                <w:rFonts w:eastAsia="黑体"/>
                <w:bCs/>
                <w:color w:val="000000"/>
                <w:sz w:val="24"/>
              </w:rPr>
              <w:t>9</w:t>
            </w:r>
          </w:p>
        </w:tc>
        <w:tc>
          <w:tcPr>
            <w:tcW w:w="6946" w:type="dxa"/>
          </w:tcPr>
          <w:p w:rsidR="00452FA5" w:rsidRDefault="009F2831">
            <w:pPr>
              <w:pStyle w:val="ab"/>
              <w:ind w:firstLineChars="0" w:firstLine="0"/>
              <w:rPr>
                <w:bCs/>
                <w:color w:val="000000"/>
                <w:sz w:val="24"/>
              </w:rPr>
            </w:pPr>
            <w:r>
              <w:rPr>
                <w:bCs/>
                <w:color w:val="000000"/>
                <w:sz w:val="24"/>
              </w:rPr>
              <w:t>­stir-frying</w:t>
            </w:r>
          </w:p>
          <w:p w:rsidR="00452FA5" w:rsidRDefault="009F2831">
            <w:pPr>
              <w:pStyle w:val="ab"/>
              <w:ind w:firstLineChars="0" w:firstLine="0"/>
              <w:rPr>
                <w:bCs/>
                <w:color w:val="000000"/>
                <w:sz w:val="24"/>
              </w:rPr>
            </w:pPr>
            <w:r>
              <w:rPr>
                <w:bCs/>
                <w:color w:val="000000"/>
                <w:sz w:val="24"/>
              </w:rPr>
              <w:t>­searing</w:t>
            </w:r>
          </w:p>
          <w:p w:rsidR="00452FA5" w:rsidRDefault="009F2831">
            <w:pPr>
              <w:pStyle w:val="ab"/>
              <w:ind w:firstLineChars="0" w:firstLine="0"/>
              <w:rPr>
                <w:bCs/>
                <w:color w:val="000000"/>
                <w:sz w:val="24"/>
              </w:rPr>
            </w:pPr>
            <w:r>
              <w:rPr>
                <w:bCs/>
                <w:color w:val="000000"/>
                <w:sz w:val="24"/>
              </w:rPr>
              <w:t>­bringing soup to the boil</w:t>
            </w:r>
          </w:p>
          <w:p w:rsidR="00452FA5" w:rsidRDefault="009F2831">
            <w:pPr>
              <w:pStyle w:val="ab"/>
              <w:ind w:firstLineChars="0" w:firstLine="0"/>
              <w:rPr>
                <w:rFonts w:eastAsia="黑体"/>
                <w:bCs/>
                <w:color w:val="000000"/>
                <w:sz w:val="24"/>
              </w:rPr>
            </w:pPr>
            <w:r>
              <w:rPr>
                <w:bCs/>
                <w:color w:val="000000"/>
                <w:sz w:val="24"/>
              </w:rPr>
              <w:t>­boiling water</w:t>
            </w:r>
          </w:p>
        </w:tc>
      </w:tr>
    </w:tbl>
    <w:p w:rsidR="00452FA5" w:rsidRDefault="009F2831" w:rsidP="00CB505C">
      <w:pPr>
        <w:spacing w:beforeLines="50" w:afterLines="50"/>
        <w:rPr>
          <w:rFonts w:ascii="微软雅黑" w:eastAsia="微软雅黑" w:hAnsi="微软雅黑"/>
          <w:bCs/>
          <w:color w:val="000000"/>
          <w:sz w:val="44"/>
          <w:szCs w:val="32"/>
          <w:u w:val="thick"/>
        </w:rPr>
      </w:pPr>
      <w:r>
        <w:rPr>
          <w:rFonts w:ascii="微软雅黑" w:eastAsia="微软雅黑" w:hAnsi="微软雅黑" w:hint="eastAsia"/>
          <w:bCs/>
          <w:color w:val="000000"/>
          <w:sz w:val="44"/>
          <w:szCs w:val="32"/>
          <w:u w:val="thick"/>
        </w:rPr>
        <w:t>Installation</w:t>
      </w:r>
    </w:p>
    <w:p w:rsidR="00452FA5" w:rsidRDefault="009F2831" w:rsidP="00CB505C">
      <w:pPr>
        <w:spacing w:beforeLines="50"/>
        <w:rPr>
          <w:rFonts w:ascii="微软雅黑" w:eastAsia="微软雅黑" w:hAnsi="微软雅黑"/>
          <w:bCs/>
          <w:color w:val="000000"/>
          <w:sz w:val="28"/>
        </w:rPr>
      </w:pPr>
      <w:r>
        <w:rPr>
          <w:rFonts w:ascii="微软雅黑" w:eastAsia="微软雅黑" w:hAnsi="微软雅黑" w:hint="eastAsia"/>
          <w:bCs/>
          <w:color w:val="000000"/>
          <w:sz w:val="28"/>
        </w:rPr>
        <w:t xml:space="preserve">Selection of </w:t>
      </w:r>
      <w:r>
        <w:rPr>
          <w:rFonts w:ascii="微软雅黑" w:eastAsia="微软雅黑" w:hAnsi="微软雅黑"/>
          <w:bCs/>
          <w:color w:val="000000"/>
          <w:sz w:val="28"/>
        </w:rPr>
        <w:t>installation</w:t>
      </w:r>
      <w:r>
        <w:rPr>
          <w:rFonts w:ascii="微软雅黑" w:eastAsia="微软雅黑" w:hAnsi="微软雅黑" w:hint="eastAsia"/>
          <w:bCs/>
          <w:color w:val="000000"/>
          <w:sz w:val="28"/>
        </w:rPr>
        <w:t xml:space="preserve"> equipment</w:t>
      </w:r>
    </w:p>
    <w:p w:rsidR="00452FA5" w:rsidRDefault="009F2831" w:rsidP="00CB505C">
      <w:pPr>
        <w:numPr>
          <w:ilvl w:val="0"/>
          <w:numId w:val="11"/>
        </w:numPr>
        <w:spacing w:beforeLines="25"/>
        <w:ind w:left="777" w:hanging="357"/>
        <w:rPr>
          <w:rFonts w:eastAsia="黑体"/>
          <w:bCs/>
          <w:color w:val="000000"/>
          <w:sz w:val="24"/>
        </w:rPr>
      </w:pPr>
      <w:r>
        <w:rPr>
          <w:rFonts w:eastAsia="黑体"/>
          <w:bCs/>
          <w:color w:val="000000"/>
          <w:sz w:val="24"/>
        </w:rPr>
        <w:t>Cut out the work surface according to the sizes shown in the drawing.</w:t>
      </w:r>
    </w:p>
    <w:p w:rsidR="00452FA5" w:rsidRDefault="009F2831" w:rsidP="00CB505C">
      <w:pPr>
        <w:numPr>
          <w:ilvl w:val="0"/>
          <w:numId w:val="11"/>
        </w:numPr>
        <w:spacing w:beforeLines="25"/>
        <w:ind w:left="777" w:hanging="357"/>
        <w:rPr>
          <w:rFonts w:eastAsia="黑体"/>
          <w:bCs/>
          <w:color w:val="000000"/>
          <w:sz w:val="24"/>
        </w:rPr>
      </w:pPr>
      <w:r>
        <w:rPr>
          <w:rFonts w:eastAsia="黑体"/>
          <w:bCs/>
          <w:color w:val="000000"/>
          <w:sz w:val="24"/>
        </w:rPr>
        <w:t>For the purpose of installation and use, a minimum of 50mm space shall be preserved around the hole.</w:t>
      </w:r>
    </w:p>
    <w:p w:rsidR="00452FA5" w:rsidRDefault="009F2831" w:rsidP="00CB505C">
      <w:pPr>
        <w:numPr>
          <w:ilvl w:val="0"/>
          <w:numId w:val="11"/>
        </w:numPr>
        <w:spacing w:beforeLines="25"/>
        <w:ind w:left="777" w:hanging="357"/>
        <w:rPr>
          <w:rFonts w:eastAsia="黑体"/>
          <w:bCs/>
          <w:color w:val="000000"/>
          <w:sz w:val="24"/>
        </w:rPr>
      </w:pPr>
      <w:r>
        <w:rPr>
          <w:rFonts w:eastAsia="黑体"/>
          <w:bCs/>
          <w:color w:val="000000"/>
          <w:sz w:val="24"/>
        </w:rPr>
        <w:t>Be sure the thickness of the work surface is at least 30mm. please select heat-resistant work surface material to avoid larger deformation caused by the heat radiation from the hotplate. As shown below:</w:t>
      </w:r>
    </w:p>
    <w:p w:rsidR="00452FA5" w:rsidRDefault="009F2831">
      <w:pPr>
        <w:rPr>
          <w:sz w:val="24"/>
        </w:rPr>
      </w:pPr>
      <w:r>
        <w:rPr>
          <w:bCs/>
          <w:color w:val="000000"/>
          <w:sz w:val="24"/>
        </w:rPr>
        <w:t>·</w:t>
      </w:r>
      <w:r>
        <w:rPr>
          <w:sz w:val="24"/>
        </w:rPr>
        <w:t>Put a towel or cloth on the work surface.Place the hob face down on the protected surface.</w:t>
      </w:r>
    </w:p>
    <w:p w:rsidR="00452FA5" w:rsidRDefault="00452FA5">
      <w:pPr>
        <w:rPr>
          <w:sz w:val="24"/>
        </w:rPr>
      </w:pPr>
    </w:p>
    <w:p w:rsidR="00452FA5" w:rsidRDefault="00452FA5">
      <w:pPr>
        <w:rPr>
          <w:sz w:val="24"/>
        </w:rPr>
      </w:pPr>
    </w:p>
    <w:p w:rsidR="00452FA5" w:rsidRDefault="009F2831">
      <w:pPr>
        <w:rPr>
          <w:sz w:val="24"/>
        </w:rPr>
      </w:pPr>
      <w:r>
        <w:rPr>
          <w:rFonts w:hint="eastAsia"/>
          <w:noProof/>
          <w:sz w:val="24"/>
        </w:rPr>
        <w:lastRenderedPageBreak/>
        <w:drawing>
          <wp:inline distT="0" distB="0" distL="114300" distR="114300">
            <wp:extent cx="2494280" cy="1440180"/>
            <wp:effectExtent l="0" t="0" r="1270" b="7620"/>
            <wp:docPr id="1"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1"/>
                    <pic:cNvPicPr>
                      <a:picLocks noChangeAspect="1"/>
                    </pic:cNvPicPr>
                  </pic:nvPicPr>
                  <pic:blipFill>
                    <a:blip r:embed="rId61"/>
                    <a:stretch>
                      <a:fillRect/>
                    </a:stretch>
                  </pic:blipFill>
                  <pic:spPr>
                    <a:xfrm>
                      <a:off x="0" y="0"/>
                      <a:ext cx="2494280" cy="1440180"/>
                    </a:xfrm>
                    <a:prstGeom prst="rect">
                      <a:avLst/>
                    </a:prstGeom>
                    <a:noFill/>
                    <a:ln>
                      <a:noFill/>
                    </a:ln>
                  </pic:spPr>
                </pic:pic>
              </a:graphicData>
            </a:graphic>
          </wp:inline>
        </w:drawing>
      </w:r>
    </w:p>
    <w:p w:rsidR="00452FA5" w:rsidRDefault="009F2831">
      <w:pPr>
        <w:rPr>
          <w:bCs/>
          <w:color w:val="000000"/>
          <w:sz w:val="24"/>
        </w:rPr>
      </w:pPr>
      <w:r>
        <w:rPr>
          <w:bCs/>
          <w:color w:val="000000"/>
          <w:sz w:val="24"/>
        </w:rPr>
        <w:t>·Apply the strip seal,supplied with the hop,which is for sealing it onto the work surface.</w:t>
      </w:r>
    </w:p>
    <w:p w:rsidR="00452FA5" w:rsidRDefault="009F2831">
      <w:pPr>
        <w:rPr>
          <w:bCs/>
          <w:color w:val="000000"/>
          <w:sz w:val="24"/>
        </w:rPr>
      </w:pPr>
      <w:r>
        <w:rPr>
          <w:bCs/>
          <w:color w:val="000000"/>
          <w:sz w:val="24"/>
        </w:rPr>
        <w:t>·</w:t>
      </w:r>
      <w:r>
        <w:rPr>
          <w:rFonts w:hint="eastAsia"/>
          <w:sz w:val="24"/>
        </w:rPr>
        <w:t xml:space="preserve">Do not use silicone. </w:t>
      </w:r>
      <w:r>
        <w:rPr>
          <w:bCs/>
          <w:color w:val="000000"/>
          <w:sz w:val="24"/>
        </w:rPr>
        <w:t>Apply</w:t>
      </w:r>
      <w:r>
        <w:rPr>
          <w:rFonts w:hint="eastAsia"/>
          <w:bCs/>
          <w:color w:val="000000"/>
          <w:sz w:val="24"/>
        </w:rPr>
        <w:t xml:space="preserve"> the seal to the edge of the bottom of the hob,leaving about 3mm from the edge of glass.Apply the seal all around the circumference.</w:t>
      </w:r>
    </w:p>
    <w:p w:rsidR="00452FA5" w:rsidRDefault="009F2831">
      <w:pPr>
        <w:rPr>
          <w:sz w:val="24"/>
        </w:rPr>
      </w:pPr>
      <w:r>
        <w:rPr>
          <w:bCs/>
          <w:color w:val="000000"/>
          <w:sz w:val="24"/>
        </w:rPr>
        <w:t>·</w:t>
      </w:r>
      <w:r>
        <w:rPr>
          <w:rFonts w:hint="eastAsia"/>
          <w:sz w:val="24"/>
        </w:rPr>
        <w:t>Cut any excess and bring the two ends of the seal together so they match.</w:t>
      </w:r>
    </w:p>
    <w:p w:rsidR="00452FA5" w:rsidRDefault="00452FA5">
      <w:pPr>
        <w:rPr>
          <w:sz w:val="24"/>
        </w:rPr>
      </w:pPr>
    </w:p>
    <w:p w:rsidR="00452FA5" w:rsidRDefault="009F2831" w:rsidP="00CB505C">
      <w:pPr>
        <w:spacing w:beforeLines="25"/>
        <w:rPr>
          <w:rFonts w:eastAsia="黑体"/>
          <w:bCs/>
          <w:color w:val="000000"/>
          <w:sz w:val="24"/>
        </w:rPr>
      </w:pPr>
      <w:r>
        <w:rPr>
          <w:rFonts w:eastAsia="黑体" w:hint="eastAsia"/>
          <w:bCs/>
          <w:noProof/>
          <w:color w:val="000000"/>
          <w:sz w:val="24"/>
        </w:rPr>
        <w:drawing>
          <wp:inline distT="0" distB="0" distL="114300" distR="114300">
            <wp:extent cx="2712720" cy="1542415"/>
            <wp:effectExtent l="0" t="0" r="11430" b="635"/>
            <wp:docPr id="2"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1"/>
                    <pic:cNvPicPr>
                      <a:picLocks noChangeAspect="1"/>
                    </pic:cNvPicPr>
                  </pic:nvPicPr>
                  <pic:blipFill>
                    <a:blip r:embed="rId62"/>
                    <a:stretch>
                      <a:fillRect/>
                    </a:stretch>
                  </pic:blipFill>
                  <pic:spPr>
                    <a:xfrm>
                      <a:off x="0" y="0"/>
                      <a:ext cx="2712720" cy="1542415"/>
                    </a:xfrm>
                    <a:prstGeom prst="rect">
                      <a:avLst/>
                    </a:prstGeom>
                    <a:noFill/>
                    <a:ln>
                      <a:noFill/>
                    </a:ln>
                  </pic:spPr>
                </pic:pic>
              </a:graphicData>
            </a:graphic>
          </wp:inline>
        </w:drawing>
      </w:r>
    </w:p>
    <w:p w:rsidR="00452FA5" w:rsidRDefault="00452FA5" w:rsidP="00CB505C">
      <w:pPr>
        <w:spacing w:beforeLines="25"/>
        <w:rPr>
          <w:rFonts w:eastAsia="黑体"/>
          <w:bCs/>
          <w:color w:val="000000"/>
          <w:sz w:val="24"/>
        </w:rPr>
      </w:pPr>
    </w:p>
    <w:p w:rsidR="00452FA5" w:rsidRDefault="00452FA5" w:rsidP="00CB505C">
      <w:pPr>
        <w:spacing w:beforeLines="25"/>
        <w:rPr>
          <w:rFonts w:eastAsia="黑体"/>
          <w:bCs/>
          <w:color w:val="000000"/>
          <w:sz w:val="24"/>
        </w:rPr>
      </w:pPr>
    </w:p>
    <w:p w:rsidR="00452FA5" w:rsidRDefault="009F2831" w:rsidP="00CB505C">
      <w:pPr>
        <w:spacing w:beforeLines="50"/>
        <w:ind w:firstLine="420"/>
        <w:rPr>
          <w:rFonts w:ascii="Arial" w:eastAsia="黑体" w:hAnsi="Arial" w:cs="Arial"/>
          <w:bCs/>
          <w:color w:val="000000"/>
          <w:sz w:val="28"/>
        </w:rPr>
      </w:pPr>
      <w:r>
        <w:rPr>
          <w:rFonts w:ascii="Arial" w:eastAsia="黑体" w:hAnsi="Arial" w:cs="Arial"/>
          <w:bCs/>
          <w:color w:val="000000"/>
          <w:sz w:val="28"/>
        </w:rPr>
        <w:t>Warning: The work surface material must use the impregnated wood or other insulation material.</w:t>
      </w:r>
    </w:p>
    <w:p w:rsidR="00452FA5" w:rsidRDefault="009F2831" w:rsidP="00CB505C">
      <w:pPr>
        <w:spacing w:beforeLines="100"/>
        <w:rPr>
          <w:rFonts w:eastAsia="黑体"/>
          <w:bCs/>
          <w:color w:val="000000"/>
          <w:sz w:val="28"/>
        </w:rPr>
      </w:pPr>
      <w:r>
        <w:rPr>
          <w:rFonts w:eastAsia="黑体" w:hint="eastAsia"/>
          <w:bCs/>
          <w:color w:val="000000"/>
          <w:sz w:val="28"/>
        </w:rPr>
        <w:tab/>
      </w:r>
      <w:r>
        <w:rPr>
          <w:rFonts w:eastAsia="黑体" w:hint="eastAsia"/>
          <w:bCs/>
          <w:noProof/>
          <w:color w:val="000000"/>
          <w:sz w:val="28"/>
        </w:rPr>
        <w:drawing>
          <wp:inline distT="0" distB="0" distL="0" distR="0">
            <wp:extent cx="6438900" cy="2038350"/>
            <wp:effectExtent l="19050" t="0" r="0" b="0"/>
            <wp:docPr id="49" name="图片 4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1"/>
                    <pic:cNvPicPr>
                      <a:picLocks noChangeAspect="1" noChangeArrowheads="1"/>
                    </pic:cNvPicPr>
                  </pic:nvPicPr>
                  <pic:blipFill>
                    <a:blip r:embed="rId63" cstate="print"/>
                    <a:srcRect/>
                    <a:stretch>
                      <a:fillRect/>
                    </a:stretch>
                  </pic:blipFill>
                  <pic:spPr>
                    <a:xfrm>
                      <a:off x="0" y="0"/>
                      <a:ext cx="6438900" cy="2038350"/>
                    </a:xfrm>
                    <a:prstGeom prst="rect">
                      <a:avLst/>
                    </a:prstGeom>
                    <a:noFill/>
                    <a:ln w="9525">
                      <a:noFill/>
                      <a:miter lim="800000"/>
                      <a:headEnd/>
                      <a:tailEnd/>
                    </a:ln>
                  </pic:spPr>
                </pic:pic>
              </a:graphicData>
            </a:graphic>
          </wp:inline>
        </w:drawing>
      </w:r>
    </w:p>
    <w:p w:rsidR="00452FA5" w:rsidRDefault="00452FA5" w:rsidP="00CB505C">
      <w:pPr>
        <w:spacing w:beforeLines="100"/>
        <w:rPr>
          <w:rFonts w:eastAsia="黑体"/>
          <w:bCs/>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116"/>
        <w:gridCol w:w="1103"/>
        <w:gridCol w:w="1041"/>
        <w:gridCol w:w="1134"/>
        <w:gridCol w:w="1134"/>
        <w:gridCol w:w="1134"/>
        <w:gridCol w:w="1134"/>
      </w:tblGrid>
      <w:tr w:rsidR="00452FA5">
        <w:tc>
          <w:tcPr>
            <w:tcW w:w="1951"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T</w:t>
            </w:r>
            <w:r>
              <w:rPr>
                <w:rFonts w:eastAsia="黑体"/>
                <w:bCs/>
                <w:color w:val="000000"/>
                <w:sz w:val="24"/>
              </w:rPr>
              <w:t>ype</w:t>
            </w:r>
          </w:p>
        </w:tc>
        <w:tc>
          <w:tcPr>
            <w:tcW w:w="1116"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L(mm)</w:t>
            </w:r>
          </w:p>
        </w:tc>
        <w:tc>
          <w:tcPr>
            <w:tcW w:w="1103"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W(mm)</w:t>
            </w:r>
          </w:p>
        </w:tc>
        <w:tc>
          <w:tcPr>
            <w:tcW w:w="1041"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H(mm)</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D(mm)</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A(mm)</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B(mm)</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X(mm)</w:t>
            </w:r>
          </w:p>
        </w:tc>
      </w:tr>
      <w:tr w:rsidR="00452FA5">
        <w:tc>
          <w:tcPr>
            <w:tcW w:w="1951"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AI410</w:t>
            </w:r>
          </w:p>
        </w:tc>
        <w:tc>
          <w:tcPr>
            <w:tcW w:w="1116"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590</w:t>
            </w:r>
          </w:p>
        </w:tc>
        <w:tc>
          <w:tcPr>
            <w:tcW w:w="1103"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520</w:t>
            </w:r>
          </w:p>
        </w:tc>
        <w:tc>
          <w:tcPr>
            <w:tcW w:w="1041"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60</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56</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560</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490</w:t>
            </w:r>
          </w:p>
        </w:tc>
        <w:tc>
          <w:tcPr>
            <w:tcW w:w="113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50</w:t>
            </w:r>
          </w:p>
        </w:tc>
      </w:tr>
    </w:tbl>
    <w:p w:rsidR="00452FA5" w:rsidRDefault="009F2831" w:rsidP="00CB505C">
      <w:pPr>
        <w:spacing w:beforeLines="25" w:afterLines="25"/>
        <w:rPr>
          <w:rFonts w:eastAsia="黑体"/>
          <w:bCs/>
          <w:color w:val="000000"/>
          <w:sz w:val="24"/>
        </w:rPr>
      </w:pPr>
      <w:r>
        <w:rPr>
          <w:rFonts w:eastAsia="黑体" w:hint="eastAsia"/>
          <w:bCs/>
          <w:noProof/>
          <w:color w:val="000000"/>
          <w:sz w:val="24"/>
        </w:rPr>
        <w:drawing>
          <wp:anchor distT="0" distB="0" distL="114300" distR="114300" simplePos="0" relativeHeight="251655168" behindDoc="0" locked="0" layoutInCell="1" allowOverlap="1">
            <wp:simplePos x="0" y="0"/>
            <wp:positionH relativeFrom="column">
              <wp:posOffset>-20320</wp:posOffset>
            </wp:positionH>
            <wp:positionV relativeFrom="paragraph">
              <wp:posOffset>115570</wp:posOffset>
            </wp:positionV>
            <wp:extent cx="499110" cy="554355"/>
            <wp:effectExtent l="19050" t="0" r="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9"/>
                    <a:srcRect/>
                    <a:stretch>
                      <a:fillRect/>
                    </a:stretch>
                  </pic:blipFill>
                  <pic:spPr>
                    <a:xfrm>
                      <a:off x="0" y="0"/>
                      <a:ext cx="499110" cy="554355"/>
                    </a:xfrm>
                    <a:prstGeom prst="rect">
                      <a:avLst/>
                    </a:prstGeom>
                    <a:noFill/>
                    <a:ln w="9525">
                      <a:noFill/>
                      <a:miter lim="800000"/>
                      <a:headEnd/>
                      <a:tailEnd/>
                    </a:ln>
                  </pic:spPr>
                </pic:pic>
              </a:graphicData>
            </a:graphic>
          </wp:anchor>
        </w:drawing>
      </w:r>
      <w:r>
        <w:rPr>
          <w:rFonts w:eastAsia="黑体" w:hint="eastAsia"/>
          <w:bCs/>
          <w:color w:val="000000"/>
          <w:sz w:val="24"/>
        </w:rPr>
        <w:t xml:space="preserve">Under any circumstance, make sure the hob is well ventilated and the air inlet and outlet are not blocked. </w:t>
      </w:r>
      <w:r>
        <w:rPr>
          <w:rFonts w:eastAsia="黑体"/>
          <w:bCs/>
          <w:color w:val="000000"/>
          <w:sz w:val="24"/>
        </w:rPr>
        <w:t>E</w:t>
      </w:r>
      <w:r>
        <w:rPr>
          <w:rFonts w:eastAsia="黑体" w:hint="eastAsia"/>
          <w:bCs/>
          <w:color w:val="000000"/>
          <w:sz w:val="24"/>
        </w:rPr>
        <w:t xml:space="preserve">nsure the hob is in good work state. </w:t>
      </w:r>
      <w:r>
        <w:rPr>
          <w:rFonts w:eastAsia="黑体"/>
          <w:bCs/>
          <w:color w:val="000000"/>
          <w:sz w:val="24"/>
        </w:rPr>
        <w:t>A</w:t>
      </w:r>
      <w:r>
        <w:rPr>
          <w:rFonts w:eastAsia="黑体" w:hint="eastAsia"/>
          <w:bCs/>
          <w:color w:val="000000"/>
          <w:sz w:val="24"/>
        </w:rPr>
        <w:t>s shown below.</w:t>
      </w:r>
    </w:p>
    <w:p w:rsidR="00452FA5" w:rsidRDefault="009F2831" w:rsidP="00CB505C">
      <w:pPr>
        <w:spacing w:beforeLines="25" w:afterLines="25"/>
        <w:rPr>
          <w:rFonts w:eastAsia="黑体"/>
          <w:bCs/>
          <w:color w:val="000000"/>
          <w:sz w:val="24"/>
        </w:rPr>
      </w:pPr>
      <w:r>
        <w:rPr>
          <w:rFonts w:eastAsia="黑体" w:hint="eastAsia"/>
          <w:bCs/>
          <w:color w:val="000000"/>
          <w:sz w:val="24"/>
        </w:rPr>
        <w:t xml:space="preserve">Note: The safety distance between </w:t>
      </w:r>
      <w:r>
        <w:rPr>
          <w:rFonts w:eastAsia="黑体"/>
          <w:bCs/>
          <w:color w:val="000000"/>
          <w:sz w:val="24"/>
        </w:rPr>
        <w:t>the</w:t>
      </w:r>
      <w:r>
        <w:rPr>
          <w:rFonts w:eastAsia="黑体" w:hint="eastAsia"/>
          <w:bCs/>
          <w:color w:val="000000"/>
          <w:sz w:val="24"/>
        </w:rPr>
        <w:t xml:space="preserve"> hotplate and </w:t>
      </w:r>
      <w:r>
        <w:rPr>
          <w:rFonts w:eastAsia="黑体"/>
          <w:bCs/>
          <w:color w:val="000000"/>
          <w:sz w:val="24"/>
        </w:rPr>
        <w:t>the</w:t>
      </w:r>
      <w:r>
        <w:rPr>
          <w:rFonts w:eastAsia="黑体" w:hint="eastAsia"/>
          <w:bCs/>
          <w:color w:val="000000"/>
          <w:sz w:val="24"/>
        </w:rPr>
        <w:t xml:space="preserve"> cupboard above the hotplate should be at least 760mm.</w:t>
      </w:r>
    </w:p>
    <w:p w:rsidR="00452FA5" w:rsidRDefault="009F2831" w:rsidP="00CB505C">
      <w:pPr>
        <w:spacing w:beforeLines="25" w:afterLines="25"/>
        <w:rPr>
          <w:rFonts w:eastAsia="黑体"/>
          <w:bCs/>
          <w:color w:val="000000"/>
          <w:sz w:val="28"/>
        </w:rPr>
      </w:pPr>
      <w:r>
        <w:rPr>
          <w:rFonts w:eastAsia="黑体" w:hint="eastAsia"/>
          <w:bCs/>
          <w:noProof/>
          <w:color w:val="000000"/>
          <w:sz w:val="28"/>
        </w:rPr>
        <w:lastRenderedPageBreak/>
        <w:drawing>
          <wp:inline distT="0" distB="0" distL="114300" distR="114300">
            <wp:extent cx="2352675" cy="2520315"/>
            <wp:effectExtent l="0" t="0" r="9525" b="13335"/>
            <wp:docPr id="35" name="图片 16" descr="AI4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AI410-420"/>
                    <pic:cNvPicPr>
                      <a:picLocks noChangeAspect="1"/>
                    </pic:cNvPicPr>
                  </pic:nvPicPr>
                  <pic:blipFill>
                    <a:blip r:embed="rId64"/>
                    <a:stretch>
                      <a:fillRect/>
                    </a:stretch>
                  </pic:blipFill>
                  <pic:spPr>
                    <a:xfrm>
                      <a:off x="0" y="0"/>
                      <a:ext cx="2352675" cy="2520315"/>
                    </a:xfrm>
                    <a:prstGeom prst="rect">
                      <a:avLst/>
                    </a:prstGeom>
                    <a:noFill/>
                    <a:ln>
                      <a:noFill/>
                    </a:ln>
                  </pic:spPr>
                </pic:pic>
              </a:graphicData>
            </a:graphic>
          </wp:inline>
        </w:drawing>
      </w:r>
      <w:r>
        <w:rPr>
          <w:rFonts w:eastAsia="黑体" w:hint="eastAsia"/>
          <w:bCs/>
          <w:noProof/>
          <w:color w:val="000000"/>
          <w:sz w:val="28"/>
        </w:rPr>
        <w:drawing>
          <wp:inline distT="0" distB="0" distL="114300" distR="114300">
            <wp:extent cx="3515360" cy="2520315"/>
            <wp:effectExtent l="0" t="0" r="8890" b="13335"/>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65"/>
                    <a:stretch>
                      <a:fillRect/>
                    </a:stretch>
                  </pic:blipFill>
                  <pic:spPr>
                    <a:xfrm>
                      <a:off x="0" y="0"/>
                      <a:ext cx="3515360" cy="252031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1864"/>
        <w:gridCol w:w="1865"/>
        <w:gridCol w:w="1864"/>
        <w:gridCol w:w="1865"/>
      </w:tblGrid>
      <w:tr w:rsidR="00452FA5">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A(mm)</w:t>
            </w:r>
          </w:p>
        </w:tc>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B(mm)</w:t>
            </w:r>
          </w:p>
        </w:tc>
        <w:tc>
          <w:tcPr>
            <w:tcW w:w="1865"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C(mm)</w:t>
            </w:r>
          </w:p>
        </w:tc>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D</w:t>
            </w:r>
          </w:p>
        </w:tc>
        <w:tc>
          <w:tcPr>
            <w:tcW w:w="1865"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E</w:t>
            </w:r>
          </w:p>
        </w:tc>
      </w:tr>
      <w:tr w:rsidR="00452FA5">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760</w:t>
            </w:r>
          </w:p>
        </w:tc>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50 mini</w:t>
            </w:r>
          </w:p>
        </w:tc>
        <w:tc>
          <w:tcPr>
            <w:tcW w:w="1865"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20 mini</w:t>
            </w:r>
          </w:p>
        </w:tc>
        <w:tc>
          <w:tcPr>
            <w:tcW w:w="1864"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Air intake</w:t>
            </w:r>
          </w:p>
        </w:tc>
        <w:tc>
          <w:tcPr>
            <w:tcW w:w="1865" w:type="dxa"/>
            <w:vAlign w:val="center"/>
          </w:tcPr>
          <w:p w:rsidR="00452FA5" w:rsidRDefault="009F2831" w:rsidP="00CB505C">
            <w:pPr>
              <w:spacing w:beforeLines="25" w:afterLines="25"/>
              <w:jc w:val="center"/>
              <w:rPr>
                <w:rFonts w:eastAsia="黑体"/>
                <w:bCs/>
                <w:color w:val="000000"/>
                <w:sz w:val="24"/>
              </w:rPr>
            </w:pPr>
            <w:r>
              <w:rPr>
                <w:rFonts w:eastAsia="黑体" w:hint="eastAsia"/>
                <w:bCs/>
                <w:color w:val="000000"/>
                <w:sz w:val="24"/>
              </w:rPr>
              <w:t>Air exit 5mm</w:t>
            </w:r>
          </w:p>
        </w:tc>
      </w:tr>
    </w:tbl>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bCs/>
          <w:color w:val="000000"/>
          <w:sz w:val="28"/>
        </w:rPr>
        <w:t>B</w:t>
      </w:r>
      <w:r>
        <w:rPr>
          <w:rFonts w:ascii="微软雅黑" w:eastAsia="微软雅黑" w:hAnsi="微软雅黑" w:hint="eastAsia"/>
          <w:bCs/>
          <w:color w:val="000000"/>
          <w:sz w:val="28"/>
        </w:rPr>
        <w:t>efore you install the hob, make sure that</w:t>
      </w:r>
    </w:p>
    <w:p w:rsidR="00452FA5" w:rsidRDefault="009F2831" w:rsidP="00CB505C">
      <w:pPr>
        <w:numPr>
          <w:ilvl w:val="0"/>
          <w:numId w:val="11"/>
        </w:numPr>
        <w:spacing w:beforeLines="25"/>
        <w:rPr>
          <w:rFonts w:eastAsia="黑体"/>
          <w:bCs/>
          <w:color w:val="000000"/>
          <w:sz w:val="24"/>
        </w:rPr>
      </w:pPr>
      <w:r>
        <w:rPr>
          <w:rFonts w:eastAsia="黑体"/>
          <w:bCs/>
          <w:color w:val="000000"/>
          <w:sz w:val="24"/>
        </w:rPr>
        <w:t>The work surface is square and level, and no structural members interfere with space requirements.</w:t>
      </w:r>
    </w:p>
    <w:p w:rsidR="00452FA5" w:rsidRDefault="009F2831" w:rsidP="00CB505C">
      <w:pPr>
        <w:numPr>
          <w:ilvl w:val="0"/>
          <w:numId w:val="11"/>
        </w:numPr>
        <w:spacing w:beforeLines="25"/>
        <w:rPr>
          <w:rFonts w:eastAsia="黑体"/>
          <w:bCs/>
          <w:color w:val="000000"/>
          <w:sz w:val="24"/>
        </w:rPr>
      </w:pPr>
      <w:r>
        <w:rPr>
          <w:rFonts w:eastAsia="黑体"/>
          <w:bCs/>
          <w:color w:val="000000"/>
          <w:sz w:val="24"/>
        </w:rPr>
        <w:t>The work surface is made of a heat-resistant material.</w:t>
      </w:r>
    </w:p>
    <w:p w:rsidR="00452FA5" w:rsidRDefault="009F2831" w:rsidP="00CB505C">
      <w:pPr>
        <w:numPr>
          <w:ilvl w:val="0"/>
          <w:numId w:val="11"/>
        </w:numPr>
        <w:spacing w:beforeLines="25"/>
        <w:rPr>
          <w:rFonts w:eastAsia="黑体"/>
          <w:bCs/>
          <w:color w:val="000000"/>
          <w:sz w:val="24"/>
        </w:rPr>
      </w:pPr>
      <w:r>
        <w:rPr>
          <w:rFonts w:eastAsia="黑体"/>
          <w:bCs/>
          <w:color w:val="000000"/>
          <w:sz w:val="24"/>
        </w:rPr>
        <w:t>If the hob is installed above an oven, the oven has a built-in cooling fan.</w:t>
      </w:r>
    </w:p>
    <w:p w:rsidR="00452FA5" w:rsidRDefault="009F2831" w:rsidP="00CB505C">
      <w:pPr>
        <w:numPr>
          <w:ilvl w:val="0"/>
          <w:numId w:val="11"/>
        </w:numPr>
        <w:spacing w:beforeLines="25"/>
        <w:rPr>
          <w:rFonts w:eastAsia="黑体"/>
          <w:bCs/>
          <w:color w:val="000000"/>
          <w:sz w:val="24"/>
        </w:rPr>
      </w:pPr>
      <w:r>
        <w:rPr>
          <w:rFonts w:eastAsia="黑体"/>
          <w:bCs/>
          <w:color w:val="000000"/>
          <w:sz w:val="24"/>
        </w:rPr>
        <w:t>The installation will comply with all clearance requirements and applicable standards and regulations.</w:t>
      </w:r>
    </w:p>
    <w:p w:rsidR="00452FA5" w:rsidRDefault="009F2831" w:rsidP="00CB505C">
      <w:pPr>
        <w:numPr>
          <w:ilvl w:val="0"/>
          <w:numId w:val="11"/>
        </w:numPr>
        <w:spacing w:beforeLines="25"/>
        <w:rPr>
          <w:rFonts w:eastAsia="黑体"/>
          <w:bCs/>
          <w:color w:val="000000"/>
          <w:sz w:val="24"/>
        </w:rPr>
      </w:pPr>
      <w:r>
        <w:rPr>
          <w:rFonts w:eastAsia="黑体"/>
          <w:bCs/>
          <w:color w:val="000000"/>
          <w:sz w:val="24"/>
        </w:rPr>
        <w:t>A suitable isolating switch providing full disconnection from the mains power supply is incorporated in the permanent wiring, mounted and positioned to comply with the local wiring rules and regulations.</w:t>
      </w:r>
    </w:p>
    <w:p w:rsidR="00452FA5" w:rsidRDefault="009F2831" w:rsidP="00CB505C">
      <w:pPr>
        <w:numPr>
          <w:ilvl w:val="0"/>
          <w:numId w:val="11"/>
        </w:numPr>
        <w:spacing w:beforeLines="25"/>
        <w:rPr>
          <w:rFonts w:eastAsia="黑体"/>
          <w:bCs/>
          <w:color w:val="000000"/>
          <w:sz w:val="24"/>
        </w:rPr>
      </w:pPr>
      <w:r>
        <w:rPr>
          <w:rFonts w:eastAsia="黑体"/>
          <w:bCs/>
          <w:color w:val="000000"/>
          <w:sz w:val="24"/>
        </w:rPr>
        <w:t>The isolating switch must be of an approved type and provide a 3 mm air gap contact separation in all poles (or in all active [phase] conductors if the local wiring rules allow for this variation of the requirements).</w:t>
      </w:r>
    </w:p>
    <w:p w:rsidR="00452FA5" w:rsidRDefault="009F2831" w:rsidP="00CB505C">
      <w:pPr>
        <w:numPr>
          <w:ilvl w:val="0"/>
          <w:numId w:val="11"/>
        </w:numPr>
        <w:spacing w:beforeLines="25"/>
        <w:rPr>
          <w:rFonts w:eastAsia="黑体"/>
          <w:bCs/>
          <w:color w:val="000000"/>
          <w:sz w:val="24"/>
        </w:rPr>
      </w:pPr>
      <w:r>
        <w:rPr>
          <w:rFonts w:eastAsia="黑体"/>
          <w:bCs/>
          <w:color w:val="000000"/>
          <w:sz w:val="24"/>
        </w:rPr>
        <w:t>The isolating switch will be easily accessible to the customer with the hob installed.</w:t>
      </w:r>
    </w:p>
    <w:p w:rsidR="00452FA5" w:rsidRDefault="009F2831" w:rsidP="00CB505C">
      <w:pPr>
        <w:numPr>
          <w:ilvl w:val="0"/>
          <w:numId w:val="11"/>
        </w:numPr>
        <w:spacing w:beforeLines="25"/>
        <w:rPr>
          <w:rFonts w:eastAsia="黑体"/>
          <w:bCs/>
          <w:color w:val="000000"/>
          <w:sz w:val="24"/>
        </w:rPr>
      </w:pPr>
      <w:r>
        <w:rPr>
          <w:rFonts w:eastAsia="黑体"/>
          <w:bCs/>
          <w:color w:val="000000"/>
          <w:sz w:val="24"/>
        </w:rPr>
        <w:t>You consult local building authorities and by-laws if in doubt regarding installation.</w:t>
      </w:r>
    </w:p>
    <w:p w:rsidR="00452FA5" w:rsidRDefault="009F2831" w:rsidP="00CB505C">
      <w:pPr>
        <w:numPr>
          <w:ilvl w:val="0"/>
          <w:numId w:val="11"/>
        </w:numPr>
        <w:spacing w:beforeLines="25"/>
        <w:rPr>
          <w:rFonts w:eastAsia="黑体"/>
          <w:bCs/>
          <w:sz w:val="24"/>
        </w:rPr>
      </w:pPr>
      <w:r>
        <w:rPr>
          <w:rFonts w:eastAsia="黑体"/>
          <w:bCs/>
          <w:color w:val="000000"/>
          <w:sz w:val="24"/>
        </w:rPr>
        <w:t xml:space="preserve">You use heat-resistant and easy-to-clean finishes (such as ceramic tiles) for the wall surfaces </w:t>
      </w:r>
      <w:r>
        <w:rPr>
          <w:rFonts w:eastAsia="黑体"/>
          <w:bCs/>
          <w:sz w:val="24"/>
        </w:rPr>
        <w:t>surrounding the hob.</w:t>
      </w:r>
    </w:p>
    <w:p w:rsidR="00452FA5" w:rsidRDefault="009F2831" w:rsidP="00CB505C">
      <w:pPr>
        <w:numPr>
          <w:ilvl w:val="0"/>
          <w:numId w:val="11"/>
        </w:numPr>
        <w:spacing w:beforeLines="25"/>
        <w:rPr>
          <w:rFonts w:eastAsia="黑体"/>
          <w:bCs/>
          <w:sz w:val="24"/>
        </w:rPr>
      </w:pPr>
      <w:bookmarkStart w:id="9" w:name="OLE_LINK1"/>
      <w:r>
        <w:rPr>
          <w:rFonts w:eastAsia="黑体" w:hint="eastAsia"/>
          <w:bCs/>
          <w:sz w:val="24"/>
        </w:rPr>
        <w:t>Lower part of induction cooker ambry must install the product such as oven,or close with board.</w:t>
      </w:r>
      <w:bookmarkEnd w:id="9"/>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bCs/>
          <w:color w:val="000000"/>
          <w:sz w:val="28"/>
        </w:rPr>
        <w:t>W</w:t>
      </w:r>
      <w:r>
        <w:rPr>
          <w:rFonts w:ascii="微软雅黑" w:eastAsia="微软雅黑" w:hAnsi="微软雅黑" w:hint="eastAsia"/>
          <w:bCs/>
          <w:color w:val="000000"/>
          <w:sz w:val="28"/>
        </w:rPr>
        <w:t>hen you have installed the hob, make sure that</w:t>
      </w:r>
    </w:p>
    <w:p w:rsidR="00452FA5" w:rsidRDefault="009F2831" w:rsidP="00CB505C">
      <w:pPr>
        <w:numPr>
          <w:ilvl w:val="0"/>
          <w:numId w:val="11"/>
        </w:numPr>
        <w:spacing w:beforeLines="50"/>
        <w:rPr>
          <w:rFonts w:eastAsia="黑体"/>
          <w:bCs/>
          <w:color w:val="000000"/>
          <w:sz w:val="24"/>
        </w:rPr>
      </w:pPr>
      <w:r>
        <w:rPr>
          <w:rFonts w:eastAsia="黑体"/>
          <w:bCs/>
          <w:color w:val="000000"/>
          <w:sz w:val="24"/>
        </w:rPr>
        <w:t>The power supply cable is not accessible through cupboard doors or drawers.</w:t>
      </w:r>
    </w:p>
    <w:p w:rsidR="00452FA5" w:rsidRDefault="009F2831" w:rsidP="00CB505C">
      <w:pPr>
        <w:numPr>
          <w:ilvl w:val="0"/>
          <w:numId w:val="11"/>
        </w:numPr>
        <w:spacing w:beforeLines="50"/>
        <w:rPr>
          <w:rFonts w:eastAsia="黑体"/>
          <w:bCs/>
          <w:color w:val="000000"/>
          <w:sz w:val="24"/>
        </w:rPr>
      </w:pPr>
      <w:r>
        <w:rPr>
          <w:rFonts w:eastAsia="黑体"/>
          <w:bCs/>
          <w:color w:val="000000"/>
          <w:sz w:val="24"/>
        </w:rPr>
        <w:t>There is adequate flow of air from outside the cabinetry to the base of the hob.</w:t>
      </w:r>
    </w:p>
    <w:p w:rsidR="00452FA5" w:rsidRDefault="009F2831" w:rsidP="00CB505C">
      <w:pPr>
        <w:numPr>
          <w:ilvl w:val="0"/>
          <w:numId w:val="11"/>
        </w:numPr>
        <w:spacing w:beforeLines="50"/>
        <w:rPr>
          <w:rFonts w:eastAsia="黑体"/>
          <w:bCs/>
          <w:color w:val="000000"/>
          <w:sz w:val="24"/>
        </w:rPr>
      </w:pPr>
      <w:r>
        <w:rPr>
          <w:rFonts w:eastAsia="黑体"/>
          <w:bCs/>
          <w:color w:val="000000"/>
          <w:sz w:val="24"/>
        </w:rPr>
        <w:t>If the hob is installed above a drawer or cupboard space, a thermal protection barrier is installed below the base of the hob.</w:t>
      </w:r>
    </w:p>
    <w:p w:rsidR="00452FA5" w:rsidRDefault="009F2831" w:rsidP="00CB505C">
      <w:pPr>
        <w:numPr>
          <w:ilvl w:val="0"/>
          <w:numId w:val="11"/>
        </w:numPr>
        <w:spacing w:beforeLines="50"/>
        <w:rPr>
          <w:rFonts w:eastAsia="黑体"/>
          <w:bCs/>
          <w:color w:val="000000"/>
          <w:sz w:val="24"/>
        </w:rPr>
      </w:pPr>
      <w:r>
        <w:rPr>
          <w:rFonts w:eastAsia="黑体"/>
          <w:bCs/>
          <w:color w:val="000000"/>
          <w:sz w:val="24"/>
        </w:rPr>
        <w:t>The isolating switch is easily accessible by the customer.</w:t>
      </w:r>
    </w:p>
    <w:p w:rsidR="00452FA5" w:rsidRDefault="00452FA5" w:rsidP="00CB505C">
      <w:pPr>
        <w:spacing w:beforeLines="50" w:afterLines="50"/>
        <w:rPr>
          <w:rFonts w:ascii="微软雅黑" w:eastAsia="微软雅黑" w:hAnsi="微软雅黑"/>
          <w:bCs/>
          <w:color w:val="000000"/>
          <w:sz w:val="28"/>
        </w:rPr>
      </w:pPr>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bCs/>
          <w:color w:val="000000"/>
          <w:sz w:val="28"/>
        </w:rPr>
        <w:lastRenderedPageBreak/>
        <w:t>B</w:t>
      </w:r>
      <w:r>
        <w:rPr>
          <w:rFonts w:ascii="微软雅黑" w:eastAsia="微软雅黑" w:hAnsi="微软雅黑" w:hint="eastAsia"/>
          <w:bCs/>
          <w:color w:val="000000"/>
          <w:sz w:val="28"/>
        </w:rPr>
        <w:t>efore locating the fixing brackets</w:t>
      </w:r>
    </w:p>
    <w:p w:rsidR="00452FA5" w:rsidRDefault="009F2831" w:rsidP="00CB505C">
      <w:pPr>
        <w:spacing w:beforeLines="50"/>
        <w:rPr>
          <w:rFonts w:eastAsia="黑体"/>
          <w:bCs/>
          <w:color w:val="000000"/>
          <w:sz w:val="24"/>
        </w:rPr>
      </w:pPr>
      <w:r>
        <w:rPr>
          <w:rFonts w:eastAsia="黑体"/>
          <w:bCs/>
          <w:color w:val="000000"/>
          <w:sz w:val="24"/>
        </w:rPr>
        <w:tab/>
        <w:t>The unit should be placed on a stable, smooth surface (use the packaging). Do not apply force onto the controls protruding from the hob.</w:t>
      </w:r>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bCs/>
          <w:color w:val="000000"/>
          <w:sz w:val="28"/>
        </w:rPr>
        <w:t>L</w:t>
      </w:r>
      <w:r>
        <w:rPr>
          <w:rFonts w:ascii="微软雅黑" w:eastAsia="微软雅黑" w:hAnsi="微软雅黑" w:hint="eastAsia"/>
          <w:bCs/>
          <w:color w:val="000000"/>
          <w:sz w:val="28"/>
        </w:rPr>
        <w:t xml:space="preserve">ocating </w:t>
      </w:r>
      <w:r>
        <w:rPr>
          <w:rFonts w:ascii="微软雅黑" w:eastAsia="微软雅黑" w:hAnsi="微软雅黑"/>
          <w:bCs/>
          <w:color w:val="000000"/>
          <w:sz w:val="28"/>
        </w:rPr>
        <w:t>the</w:t>
      </w:r>
      <w:r>
        <w:rPr>
          <w:rFonts w:ascii="微软雅黑" w:eastAsia="微软雅黑" w:hAnsi="微软雅黑" w:hint="eastAsia"/>
          <w:bCs/>
          <w:color w:val="000000"/>
          <w:sz w:val="28"/>
        </w:rPr>
        <w:t xml:space="preserve"> fixing brackets</w:t>
      </w:r>
    </w:p>
    <w:p w:rsidR="00452FA5" w:rsidRDefault="009F2831" w:rsidP="00CB505C">
      <w:pPr>
        <w:numPr>
          <w:ilvl w:val="0"/>
          <w:numId w:val="11"/>
        </w:numPr>
        <w:spacing w:beforeLines="100"/>
        <w:jc w:val="left"/>
        <w:rPr>
          <w:rFonts w:ascii="Arial Unicode MS" w:eastAsia="Arial Unicode MS" w:hAnsi="Arial Unicode MS" w:cs="Arial Unicode MS"/>
          <w:color w:val="000000"/>
          <w:sz w:val="24"/>
          <w:u w:val="single"/>
        </w:rPr>
      </w:pPr>
      <w:r>
        <w:rPr>
          <w:rFonts w:ascii="Arial" w:eastAsia="微软雅黑" w:hAnsi="Arial" w:cs="Arial"/>
          <w:sz w:val="24"/>
        </w:rPr>
        <w:t xml:space="preserve">Fix the brackets on the </w:t>
      </w:r>
      <w:r>
        <w:rPr>
          <w:rFonts w:ascii="Arial" w:eastAsia="微软雅黑" w:hAnsi="Arial" w:cs="Arial" w:hint="eastAsia"/>
          <w:sz w:val="24"/>
        </w:rPr>
        <w:t>left</w:t>
      </w:r>
      <w:r>
        <w:rPr>
          <w:rFonts w:ascii="Arial" w:eastAsia="微软雅黑" w:hAnsi="Arial" w:cs="Arial"/>
          <w:sz w:val="24"/>
        </w:rPr>
        <w:t xml:space="preserve"> side and </w:t>
      </w:r>
      <w:r>
        <w:rPr>
          <w:rFonts w:ascii="Arial" w:eastAsia="微软雅黑" w:hAnsi="Arial" w:cs="Arial" w:hint="eastAsia"/>
          <w:sz w:val="24"/>
        </w:rPr>
        <w:t>right</w:t>
      </w:r>
      <w:r>
        <w:rPr>
          <w:rFonts w:ascii="Arial" w:eastAsia="微软雅黑" w:hAnsi="Arial" w:cs="Arial"/>
          <w:sz w:val="24"/>
        </w:rPr>
        <w:t xml:space="preserve"> side by screw.Put the induction hob in the cut-out cabinet.</w:t>
      </w:r>
    </w:p>
    <w:p w:rsidR="00452FA5" w:rsidRDefault="009F2831" w:rsidP="00CB505C">
      <w:pPr>
        <w:spacing w:beforeLines="100"/>
        <w:jc w:val="center"/>
        <w:rPr>
          <w:rFonts w:ascii="微软雅黑" w:eastAsia="微软雅黑" w:hAnsi="微软雅黑"/>
          <w:bCs/>
          <w:color w:val="000000"/>
          <w:sz w:val="28"/>
        </w:rPr>
      </w:pPr>
      <w:r>
        <w:rPr>
          <w:rFonts w:ascii="Arial Unicode MS" w:eastAsia="Arial Unicode MS" w:hAnsi="Arial Unicode MS" w:cs="Arial Unicode MS" w:hint="eastAsia"/>
          <w:noProof/>
          <w:color w:val="000000"/>
          <w:sz w:val="24"/>
        </w:rPr>
        <w:drawing>
          <wp:anchor distT="0" distB="0" distL="114300" distR="114300" simplePos="0" relativeHeight="251660288" behindDoc="0" locked="0" layoutInCell="1" allowOverlap="1">
            <wp:simplePos x="0" y="0"/>
            <wp:positionH relativeFrom="column">
              <wp:posOffset>205740</wp:posOffset>
            </wp:positionH>
            <wp:positionV relativeFrom="paragraph">
              <wp:posOffset>136525</wp:posOffset>
            </wp:positionV>
            <wp:extent cx="1607185" cy="1360170"/>
            <wp:effectExtent l="19050" t="0" r="0" b="0"/>
            <wp:wrapSquare wrapText="bothSides"/>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noChangeArrowheads="1"/>
                    </pic:cNvPicPr>
                  </pic:nvPicPr>
                  <pic:blipFill>
                    <a:blip r:embed="rId66"/>
                    <a:srcRect/>
                    <a:stretch>
                      <a:fillRect/>
                    </a:stretch>
                  </pic:blipFill>
                  <pic:spPr>
                    <a:xfrm>
                      <a:off x="0" y="0"/>
                      <a:ext cx="1607185" cy="1360170"/>
                    </a:xfrm>
                    <a:prstGeom prst="rect">
                      <a:avLst/>
                    </a:prstGeom>
                    <a:noFill/>
                    <a:ln w="9525">
                      <a:noFill/>
                      <a:miter lim="800000"/>
                      <a:headEnd/>
                      <a:tailEnd/>
                    </a:ln>
                  </pic:spPr>
                </pic:pic>
              </a:graphicData>
            </a:graphic>
          </wp:anchor>
        </w:drawing>
      </w:r>
      <w:r>
        <w:rPr>
          <w:rFonts w:ascii="微软雅黑" w:eastAsia="微软雅黑" w:hAnsi="微软雅黑" w:hint="eastAsia"/>
          <w:bCs/>
          <w:noProof/>
          <w:color w:val="000000"/>
          <w:sz w:val="28"/>
        </w:rPr>
        <w:drawing>
          <wp:inline distT="0" distB="0" distL="0" distR="0">
            <wp:extent cx="4543425" cy="1295400"/>
            <wp:effectExtent l="19050" t="0" r="9525" b="0"/>
            <wp:docPr id="51" name="图片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
                    <pic:cNvPicPr>
                      <a:picLocks noChangeAspect="1" noChangeArrowheads="1"/>
                    </pic:cNvPicPr>
                  </pic:nvPicPr>
                  <pic:blipFill>
                    <a:blip r:embed="rId67" cstate="print"/>
                    <a:srcRect/>
                    <a:stretch>
                      <a:fillRect/>
                    </a:stretch>
                  </pic:blipFill>
                  <pic:spPr>
                    <a:xfrm>
                      <a:off x="0" y="0"/>
                      <a:ext cx="4543425" cy="1295400"/>
                    </a:xfrm>
                    <a:prstGeom prst="rect">
                      <a:avLst/>
                    </a:prstGeom>
                    <a:noFill/>
                    <a:ln w="9525">
                      <a:noFill/>
                      <a:miter lim="800000"/>
                      <a:headEnd/>
                      <a:tailEnd/>
                    </a:ln>
                  </pic:spPr>
                </pic:pic>
              </a:graphicData>
            </a:graphic>
          </wp:inline>
        </w:drawing>
      </w:r>
    </w:p>
    <w:p w:rsidR="00452FA5" w:rsidRDefault="009F2831" w:rsidP="00CB505C">
      <w:pPr>
        <w:spacing w:beforeLines="100"/>
        <w:jc w:val="left"/>
        <w:rPr>
          <w:rFonts w:ascii="Arial Unicode MS" w:eastAsia="Arial Unicode MS" w:hAnsi="Arial Unicode MS" w:cs="Arial Unicode MS"/>
          <w:color w:val="000000"/>
          <w:sz w:val="24"/>
          <w:u w:val="single"/>
        </w:rPr>
      </w:pPr>
      <w:r>
        <w:rPr>
          <w:rFonts w:ascii="微软雅黑" w:eastAsia="微软雅黑" w:hAnsi="微软雅黑" w:hint="eastAsia"/>
          <w:bCs/>
          <w:color w:val="000000"/>
          <w:sz w:val="28"/>
        </w:rPr>
        <w:t>Cautions</w:t>
      </w:r>
    </w:p>
    <w:p w:rsidR="00452FA5" w:rsidRPr="00CB505C" w:rsidRDefault="009F2831" w:rsidP="00CB505C">
      <w:pPr>
        <w:numPr>
          <w:ilvl w:val="0"/>
          <w:numId w:val="11"/>
        </w:numPr>
        <w:spacing w:beforeLines="50"/>
        <w:rPr>
          <w:rFonts w:eastAsia="黑体"/>
          <w:bCs/>
          <w:color w:val="000000"/>
          <w:sz w:val="24"/>
        </w:rPr>
      </w:pPr>
      <w:r w:rsidRPr="00CB505C">
        <w:rPr>
          <w:rFonts w:eastAsia="黑体"/>
          <w:bCs/>
          <w:color w:val="000000"/>
          <w:sz w:val="24"/>
        </w:rPr>
        <w:t>The hob must be installed by qua</w:t>
      </w:r>
      <w:r w:rsidR="00CF772D" w:rsidRPr="00CB505C">
        <w:rPr>
          <w:rFonts w:eastAsia="黑体"/>
          <w:bCs/>
          <w:color w:val="000000"/>
          <w:sz w:val="24"/>
        </w:rPr>
        <w:t>lified personnel or technicians</w:t>
      </w:r>
      <w:r w:rsidRPr="00CB505C">
        <w:rPr>
          <w:rFonts w:eastAsia="黑体"/>
          <w:bCs/>
          <w:color w:val="000000"/>
          <w:sz w:val="24"/>
        </w:rPr>
        <w:t>. Please never conduct the operation by yourself.</w:t>
      </w:r>
    </w:p>
    <w:p w:rsidR="00452FA5" w:rsidRDefault="009F2831" w:rsidP="00CB505C">
      <w:pPr>
        <w:numPr>
          <w:ilvl w:val="0"/>
          <w:numId w:val="11"/>
        </w:numPr>
        <w:spacing w:beforeLines="50"/>
        <w:rPr>
          <w:rFonts w:eastAsia="黑体"/>
          <w:bCs/>
          <w:color w:val="000000"/>
          <w:sz w:val="24"/>
        </w:rPr>
      </w:pPr>
      <w:r>
        <w:rPr>
          <w:bCs/>
          <w:color w:val="000000"/>
          <w:sz w:val="24"/>
        </w:rPr>
        <w:t>Do not mount the hob above cooling equipment, dishwashers and touble dryers.</w:t>
      </w:r>
    </w:p>
    <w:p w:rsidR="00452FA5" w:rsidRDefault="009F2831" w:rsidP="00CB505C">
      <w:pPr>
        <w:numPr>
          <w:ilvl w:val="0"/>
          <w:numId w:val="11"/>
        </w:numPr>
        <w:spacing w:beforeLines="50"/>
        <w:rPr>
          <w:rFonts w:eastAsia="黑体"/>
          <w:bCs/>
          <w:color w:val="000000"/>
          <w:sz w:val="24"/>
        </w:rPr>
      </w:pPr>
      <w:r>
        <w:rPr>
          <w:bCs/>
          <w:color w:val="000000"/>
          <w:sz w:val="24"/>
        </w:rPr>
        <w:t>The hob shall be installed such that better heat radiation can be ensured to enhance its reliability.</w:t>
      </w:r>
    </w:p>
    <w:p w:rsidR="00452FA5" w:rsidRDefault="009F2831" w:rsidP="00CB505C">
      <w:pPr>
        <w:numPr>
          <w:ilvl w:val="0"/>
          <w:numId w:val="11"/>
        </w:numPr>
        <w:spacing w:beforeLines="50"/>
        <w:rPr>
          <w:rFonts w:eastAsia="黑体"/>
          <w:bCs/>
          <w:color w:val="000000"/>
          <w:sz w:val="24"/>
        </w:rPr>
      </w:pPr>
      <w:r>
        <w:rPr>
          <w:rFonts w:eastAsia="黑体" w:hint="eastAsia"/>
          <w:bCs/>
          <w:color w:val="000000"/>
          <w:sz w:val="24"/>
        </w:rPr>
        <w:t>T</w:t>
      </w:r>
      <w:r>
        <w:rPr>
          <w:bCs/>
          <w:color w:val="000000"/>
          <w:sz w:val="24"/>
        </w:rPr>
        <w:t>he wall and induced heating zone above the work surface shall withstand heat.</w:t>
      </w:r>
    </w:p>
    <w:p w:rsidR="00452FA5" w:rsidRDefault="009F2831" w:rsidP="00CB505C">
      <w:pPr>
        <w:numPr>
          <w:ilvl w:val="0"/>
          <w:numId w:val="11"/>
        </w:numPr>
        <w:spacing w:beforeLines="50"/>
        <w:rPr>
          <w:rFonts w:eastAsia="黑体"/>
          <w:bCs/>
          <w:color w:val="000000"/>
          <w:sz w:val="24"/>
        </w:rPr>
      </w:pPr>
      <w:r>
        <w:rPr>
          <w:bCs/>
          <w:color w:val="000000"/>
          <w:sz w:val="24"/>
        </w:rPr>
        <w:t>To avoid any damage, the sandwich layer and adhesive must be resistant to heat.</w:t>
      </w:r>
    </w:p>
    <w:p w:rsidR="00452FA5" w:rsidRDefault="009F2831" w:rsidP="00CB505C">
      <w:pPr>
        <w:numPr>
          <w:ilvl w:val="0"/>
          <w:numId w:val="11"/>
        </w:numPr>
        <w:spacing w:beforeLines="50"/>
        <w:rPr>
          <w:rFonts w:eastAsia="黑体"/>
          <w:bCs/>
          <w:color w:val="000000"/>
          <w:sz w:val="24"/>
        </w:rPr>
      </w:pPr>
      <w:r>
        <w:rPr>
          <w:bCs/>
          <w:color w:val="000000"/>
          <w:sz w:val="24"/>
        </w:rPr>
        <w:t>A steam cleaner is not to be used.</w:t>
      </w:r>
    </w:p>
    <w:p w:rsidR="00452FA5" w:rsidRDefault="009F2831" w:rsidP="00CB505C">
      <w:pPr>
        <w:numPr>
          <w:ilvl w:val="0"/>
          <w:numId w:val="11"/>
        </w:numPr>
        <w:spacing w:beforeLines="50"/>
        <w:rPr>
          <w:rFonts w:eastAsia="黑体"/>
          <w:bCs/>
          <w:color w:val="000000"/>
          <w:sz w:val="24"/>
        </w:rPr>
      </w:pPr>
      <w:r>
        <w:rPr>
          <w:bCs/>
          <w:color w:val="000000"/>
          <w:sz w:val="24"/>
        </w:rPr>
        <w:t>This hob can be connected only to a supply with system impedance no more than 0.427 ohm. In case necessary, please consult your supply authority forsystem impedance information.</w:t>
      </w:r>
    </w:p>
    <w:p w:rsidR="00452FA5" w:rsidRDefault="009F2831" w:rsidP="00CB505C">
      <w:pPr>
        <w:spacing w:beforeLines="50" w:afterLines="50"/>
        <w:rPr>
          <w:rFonts w:ascii="微软雅黑" w:eastAsia="微软雅黑" w:hAnsi="微软雅黑"/>
          <w:bCs/>
          <w:color w:val="000000"/>
          <w:sz w:val="28"/>
        </w:rPr>
      </w:pPr>
      <w:r>
        <w:rPr>
          <w:rFonts w:ascii="微软雅黑" w:eastAsia="微软雅黑" w:hAnsi="微软雅黑" w:hint="eastAsia"/>
          <w:bCs/>
          <w:color w:val="000000"/>
          <w:sz w:val="28"/>
        </w:rPr>
        <w:t>Connecting the hob to the mains power supply</w:t>
      </w:r>
    </w:p>
    <w:p w:rsidR="00452FA5" w:rsidRDefault="009F2831" w:rsidP="00CB505C">
      <w:pPr>
        <w:spacing w:beforeLines="25"/>
        <w:rPr>
          <w:rFonts w:eastAsia="黑体"/>
          <w:bCs/>
          <w:color w:val="000000"/>
          <w:sz w:val="24"/>
        </w:rPr>
      </w:pPr>
      <w:r>
        <w:rPr>
          <w:rFonts w:eastAsia="黑体"/>
          <w:bCs/>
          <w:noProof/>
          <w:color w:val="000000"/>
          <w:sz w:val="24"/>
        </w:rPr>
        <w:drawing>
          <wp:anchor distT="0" distB="0" distL="114300" distR="114300" simplePos="0" relativeHeight="251657216" behindDoc="0" locked="0" layoutInCell="1" allowOverlap="1">
            <wp:simplePos x="0" y="0"/>
            <wp:positionH relativeFrom="column">
              <wp:posOffset>67945</wp:posOffset>
            </wp:positionH>
            <wp:positionV relativeFrom="paragraph">
              <wp:posOffset>31750</wp:posOffset>
            </wp:positionV>
            <wp:extent cx="281940" cy="313055"/>
            <wp:effectExtent l="19050" t="0" r="3810" b="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9"/>
                    <a:srcRect/>
                    <a:stretch>
                      <a:fillRect/>
                    </a:stretch>
                  </pic:blipFill>
                  <pic:spPr>
                    <a:xfrm>
                      <a:off x="0" y="0"/>
                      <a:ext cx="281940" cy="313055"/>
                    </a:xfrm>
                    <a:prstGeom prst="rect">
                      <a:avLst/>
                    </a:prstGeom>
                    <a:noFill/>
                    <a:ln w="9525">
                      <a:noFill/>
                      <a:miter lim="800000"/>
                      <a:headEnd/>
                      <a:tailEnd/>
                    </a:ln>
                  </pic:spPr>
                </pic:pic>
              </a:graphicData>
            </a:graphic>
          </wp:anchor>
        </w:drawing>
      </w:r>
      <w:r>
        <w:rPr>
          <w:rFonts w:eastAsia="黑体"/>
          <w:bCs/>
          <w:color w:val="000000"/>
          <w:sz w:val="24"/>
        </w:rPr>
        <w:t>T</w:t>
      </w:r>
      <w:r>
        <w:rPr>
          <w:rFonts w:eastAsia="黑体" w:hint="eastAsia"/>
          <w:bCs/>
          <w:color w:val="000000"/>
          <w:sz w:val="24"/>
        </w:rPr>
        <w:t xml:space="preserve">his hob must be connected to the mains power supply only by a suitably qualified person. </w:t>
      </w:r>
      <w:r>
        <w:rPr>
          <w:rFonts w:eastAsia="黑体"/>
          <w:bCs/>
          <w:color w:val="000000"/>
          <w:sz w:val="24"/>
        </w:rPr>
        <w:t>B</w:t>
      </w:r>
      <w:r>
        <w:rPr>
          <w:rFonts w:eastAsia="黑体" w:hint="eastAsia"/>
          <w:bCs/>
          <w:color w:val="000000"/>
          <w:sz w:val="24"/>
        </w:rPr>
        <w:t>efore connecting the hob to the mains power supply, check that:</w:t>
      </w:r>
    </w:p>
    <w:p w:rsidR="00452FA5" w:rsidRDefault="009F2831" w:rsidP="00CB505C">
      <w:pPr>
        <w:numPr>
          <w:ilvl w:val="0"/>
          <w:numId w:val="12"/>
        </w:numPr>
        <w:spacing w:beforeLines="25"/>
        <w:rPr>
          <w:rFonts w:eastAsia="黑体"/>
          <w:bCs/>
          <w:color w:val="000000"/>
          <w:sz w:val="24"/>
        </w:rPr>
      </w:pPr>
      <w:r>
        <w:rPr>
          <w:rFonts w:eastAsia="黑体"/>
          <w:bCs/>
          <w:color w:val="000000"/>
          <w:sz w:val="24"/>
        </w:rPr>
        <w:t>T</w:t>
      </w:r>
      <w:r>
        <w:rPr>
          <w:rFonts w:eastAsia="黑体" w:hint="eastAsia"/>
          <w:bCs/>
          <w:color w:val="000000"/>
          <w:sz w:val="24"/>
        </w:rPr>
        <w:t>he domestic wiring system is suitable for the power drawn by the hob.</w:t>
      </w:r>
    </w:p>
    <w:p w:rsidR="00452FA5" w:rsidRDefault="009F2831" w:rsidP="00CB505C">
      <w:pPr>
        <w:numPr>
          <w:ilvl w:val="0"/>
          <w:numId w:val="12"/>
        </w:numPr>
        <w:spacing w:beforeLines="25"/>
        <w:rPr>
          <w:rFonts w:eastAsia="黑体"/>
          <w:bCs/>
          <w:color w:val="000000"/>
          <w:sz w:val="24"/>
        </w:rPr>
      </w:pPr>
      <w:r>
        <w:rPr>
          <w:rFonts w:eastAsia="黑体"/>
          <w:bCs/>
          <w:color w:val="000000"/>
          <w:sz w:val="24"/>
        </w:rPr>
        <w:t>T</w:t>
      </w:r>
      <w:r>
        <w:rPr>
          <w:rFonts w:eastAsia="黑体" w:hint="eastAsia"/>
          <w:bCs/>
          <w:color w:val="000000"/>
          <w:sz w:val="24"/>
        </w:rPr>
        <w:t xml:space="preserve">he voltage corresponds to </w:t>
      </w:r>
      <w:r>
        <w:rPr>
          <w:rFonts w:eastAsia="黑体"/>
          <w:bCs/>
          <w:color w:val="000000"/>
          <w:sz w:val="24"/>
        </w:rPr>
        <w:t>the</w:t>
      </w:r>
      <w:r>
        <w:rPr>
          <w:rFonts w:eastAsia="黑体" w:hint="eastAsia"/>
          <w:bCs/>
          <w:color w:val="000000"/>
          <w:sz w:val="24"/>
        </w:rPr>
        <w:t xml:space="preserve"> value given in the rating plate.</w:t>
      </w:r>
    </w:p>
    <w:p w:rsidR="00452FA5" w:rsidRDefault="009F2831" w:rsidP="00CB505C">
      <w:pPr>
        <w:numPr>
          <w:ilvl w:val="0"/>
          <w:numId w:val="12"/>
        </w:numPr>
        <w:spacing w:beforeLines="25"/>
        <w:rPr>
          <w:rFonts w:eastAsia="黑体"/>
          <w:bCs/>
          <w:color w:val="000000"/>
          <w:sz w:val="24"/>
        </w:rPr>
      </w:pPr>
      <w:r>
        <w:rPr>
          <w:rFonts w:eastAsia="黑体"/>
          <w:bCs/>
          <w:color w:val="000000"/>
          <w:sz w:val="24"/>
        </w:rPr>
        <w:t>T</w:t>
      </w:r>
      <w:r>
        <w:rPr>
          <w:rFonts w:eastAsia="黑体" w:hint="eastAsia"/>
          <w:bCs/>
          <w:color w:val="000000"/>
          <w:sz w:val="24"/>
        </w:rPr>
        <w:t xml:space="preserve">he power supply cable sections can withstand </w:t>
      </w:r>
      <w:r>
        <w:rPr>
          <w:rFonts w:eastAsia="黑体"/>
          <w:bCs/>
          <w:color w:val="000000"/>
          <w:sz w:val="24"/>
        </w:rPr>
        <w:t>the</w:t>
      </w:r>
      <w:r>
        <w:rPr>
          <w:rFonts w:eastAsia="黑体" w:hint="eastAsia"/>
          <w:bCs/>
          <w:color w:val="000000"/>
          <w:sz w:val="24"/>
        </w:rPr>
        <w:t xml:space="preserve"> load specified on the rating plate. </w:t>
      </w:r>
      <w:r>
        <w:rPr>
          <w:rFonts w:eastAsia="黑体"/>
          <w:bCs/>
          <w:color w:val="000000"/>
          <w:sz w:val="24"/>
        </w:rPr>
        <w:t>T</w:t>
      </w:r>
      <w:r>
        <w:rPr>
          <w:rFonts w:eastAsia="黑体" w:hint="eastAsia"/>
          <w:bCs/>
          <w:color w:val="000000"/>
          <w:sz w:val="24"/>
        </w:rPr>
        <w:t xml:space="preserve">o connect the hob to </w:t>
      </w:r>
      <w:r>
        <w:rPr>
          <w:rFonts w:eastAsia="黑体"/>
          <w:bCs/>
          <w:color w:val="000000"/>
          <w:sz w:val="24"/>
        </w:rPr>
        <w:t>the</w:t>
      </w:r>
      <w:r>
        <w:rPr>
          <w:rFonts w:eastAsia="黑体" w:hint="eastAsia"/>
          <w:bCs/>
          <w:color w:val="000000"/>
          <w:sz w:val="24"/>
        </w:rPr>
        <w:t xml:space="preserve"> mains power supply, do not use adapters, reducers, or branching devices, as they can cause over heating and fire.</w:t>
      </w:r>
    </w:p>
    <w:p w:rsidR="00452FA5" w:rsidRDefault="009F2831" w:rsidP="00CB505C">
      <w:pPr>
        <w:spacing w:beforeLines="25"/>
        <w:ind w:left="360"/>
        <w:rPr>
          <w:rFonts w:eastAsia="黑体"/>
          <w:bCs/>
          <w:color w:val="000000"/>
          <w:sz w:val="24"/>
        </w:rPr>
      </w:pPr>
      <w:r>
        <w:rPr>
          <w:rFonts w:eastAsia="黑体"/>
          <w:bCs/>
          <w:color w:val="000000"/>
          <w:sz w:val="24"/>
        </w:rPr>
        <w:t>T</w:t>
      </w:r>
      <w:r>
        <w:rPr>
          <w:rFonts w:eastAsia="黑体" w:hint="eastAsia"/>
          <w:bCs/>
          <w:color w:val="000000"/>
          <w:sz w:val="24"/>
        </w:rPr>
        <w:t>he power supply cable must not touch any hot parts and must be positioned so that its temperature will not exceed 75</w:t>
      </w:r>
      <w:r>
        <w:rPr>
          <w:rFonts w:ascii="宋体" w:hAnsi="宋体" w:hint="eastAsia"/>
          <w:bCs/>
          <w:color w:val="000000"/>
          <w:sz w:val="24"/>
        </w:rPr>
        <w:t>℃</w:t>
      </w:r>
      <w:r>
        <w:rPr>
          <w:rFonts w:eastAsia="黑体" w:hint="eastAsia"/>
          <w:bCs/>
          <w:color w:val="000000"/>
          <w:sz w:val="24"/>
        </w:rPr>
        <w:t xml:space="preserve"> at any point.</w:t>
      </w:r>
    </w:p>
    <w:p w:rsidR="00452FA5" w:rsidRDefault="009F2831" w:rsidP="00CB505C">
      <w:pPr>
        <w:spacing w:beforeLines="25"/>
        <w:ind w:left="360"/>
        <w:rPr>
          <w:rFonts w:eastAsia="黑体"/>
          <w:bCs/>
          <w:color w:val="000000"/>
          <w:sz w:val="28"/>
        </w:rPr>
      </w:pPr>
      <w:r>
        <w:rPr>
          <w:rFonts w:eastAsia="黑体" w:hint="eastAsia"/>
          <w:bCs/>
          <w:noProof/>
          <w:color w:val="000000"/>
          <w:sz w:val="28"/>
        </w:rPr>
        <w:drawing>
          <wp:anchor distT="0" distB="0" distL="114300" distR="114300" simplePos="0" relativeHeight="251659264" behindDoc="0" locked="0" layoutInCell="1" allowOverlap="1">
            <wp:simplePos x="0" y="0"/>
            <wp:positionH relativeFrom="column">
              <wp:posOffset>234950</wp:posOffset>
            </wp:positionH>
            <wp:positionV relativeFrom="paragraph">
              <wp:posOffset>66675</wp:posOffset>
            </wp:positionV>
            <wp:extent cx="483870" cy="537210"/>
            <wp:effectExtent l="19050" t="0" r="0" b="0"/>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9"/>
                    <a:srcRect/>
                    <a:stretch>
                      <a:fillRect/>
                    </a:stretch>
                  </pic:blipFill>
                  <pic:spPr>
                    <a:xfrm>
                      <a:off x="0" y="0"/>
                      <a:ext cx="483870" cy="537210"/>
                    </a:xfrm>
                    <a:prstGeom prst="rect">
                      <a:avLst/>
                    </a:prstGeom>
                    <a:noFill/>
                    <a:ln w="9525">
                      <a:noFill/>
                      <a:miter lim="800000"/>
                      <a:headEnd/>
                      <a:tailEnd/>
                    </a:ln>
                  </pic:spPr>
                </pic:pic>
              </a:graphicData>
            </a:graphic>
          </wp:anchor>
        </w:drawing>
      </w:r>
      <w:r>
        <w:rPr>
          <w:rFonts w:eastAsia="黑体" w:hint="eastAsia"/>
          <w:bCs/>
          <w:color w:val="000000"/>
          <w:sz w:val="28"/>
        </w:rPr>
        <w:t xml:space="preserve">Check with an electrician whether the domestic wiring system is suitable without alterations. </w:t>
      </w:r>
      <w:r>
        <w:rPr>
          <w:rFonts w:eastAsia="黑体"/>
          <w:bCs/>
          <w:color w:val="000000"/>
          <w:sz w:val="28"/>
        </w:rPr>
        <w:t>A</w:t>
      </w:r>
      <w:r>
        <w:rPr>
          <w:rFonts w:eastAsia="黑体" w:hint="eastAsia"/>
          <w:bCs/>
          <w:color w:val="000000"/>
          <w:sz w:val="28"/>
        </w:rPr>
        <w:t>ny alterations must only be made by a qualified electrician.</w:t>
      </w:r>
    </w:p>
    <w:p w:rsidR="00452FA5" w:rsidRDefault="009F2831" w:rsidP="00CB505C">
      <w:pPr>
        <w:spacing w:beforeLines="25"/>
        <w:jc w:val="center"/>
        <w:rPr>
          <w:rFonts w:eastAsia="黑体"/>
          <w:bCs/>
          <w:color w:val="000000"/>
          <w:sz w:val="28"/>
        </w:rPr>
      </w:pPr>
      <w:r>
        <w:rPr>
          <w:rFonts w:eastAsia="黑体"/>
          <w:noProof/>
          <w:color w:val="000000"/>
          <w:sz w:val="28"/>
        </w:rPr>
        <w:lastRenderedPageBreak/>
        <w:drawing>
          <wp:inline distT="0" distB="0" distL="0" distR="0">
            <wp:extent cx="4662170" cy="2160270"/>
            <wp:effectExtent l="0" t="0" r="5080" b="11430"/>
            <wp:docPr id="5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1.png"/>
                    <pic:cNvPicPr>
                      <a:picLocks noChangeAspect="1" noChangeArrowheads="1"/>
                    </pic:cNvPicPr>
                  </pic:nvPicPr>
                  <pic:blipFill>
                    <a:blip r:embed="rId68"/>
                    <a:srcRect/>
                    <a:stretch>
                      <a:fillRect/>
                    </a:stretch>
                  </pic:blipFill>
                  <pic:spPr>
                    <a:xfrm>
                      <a:off x="0" y="0"/>
                      <a:ext cx="4662170" cy="2160270"/>
                    </a:xfrm>
                    <a:prstGeom prst="rect">
                      <a:avLst/>
                    </a:prstGeom>
                    <a:noFill/>
                    <a:ln w="9525">
                      <a:noFill/>
                      <a:miter lim="800000"/>
                      <a:headEnd/>
                      <a:tailEnd/>
                    </a:ln>
                  </pic:spPr>
                </pic:pic>
              </a:graphicData>
            </a:graphic>
          </wp:inline>
        </w:drawing>
      </w:r>
    </w:p>
    <w:p w:rsidR="00452FA5" w:rsidRDefault="009F2831" w:rsidP="00CB505C">
      <w:pPr>
        <w:spacing w:beforeLines="25"/>
        <w:jc w:val="center"/>
        <w:rPr>
          <w:rFonts w:eastAsia="黑体"/>
          <w:bCs/>
          <w:color w:val="000000"/>
          <w:sz w:val="28"/>
        </w:rPr>
      </w:pPr>
      <w:r>
        <w:rPr>
          <w:rFonts w:eastAsia="黑体" w:hint="eastAsia"/>
          <w:bCs/>
          <w:noProof/>
          <w:color w:val="000000"/>
          <w:sz w:val="28"/>
        </w:rPr>
        <w:drawing>
          <wp:inline distT="0" distB="0" distL="0" distR="0">
            <wp:extent cx="4552950" cy="2339975"/>
            <wp:effectExtent l="0" t="0" r="0" b="317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
                    <pic:cNvPicPr>
                      <a:picLocks noChangeAspect="1" noChangeArrowheads="1"/>
                    </pic:cNvPicPr>
                  </pic:nvPicPr>
                  <pic:blipFill>
                    <a:blip r:embed="rId69" cstate="print"/>
                    <a:srcRect/>
                    <a:stretch>
                      <a:fillRect/>
                    </a:stretch>
                  </pic:blipFill>
                  <pic:spPr>
                    <a:xfrm>
                      <a:off x="0" y="0"/>
                      <a:ext cx="4552950" cy="2339975"/>
                    </a:xfrm>
                    <a:prstGeom prst="rect">
                      <a:avLst/>
                    </a:prstGeom>
                    <a:noFill/>
                    <a:ln w="9525">
                      <a:noFill/>
                      <a:miter lim="800000"/>
                      <a:headEnd/>
                      <a:tailEnd/>
                    </a:ln>
                  </pic:spPr>
                </pic:pic>
              </a:graphicData>
            </a:graphic>
          </wp:inline>
        </w:drawing>
      </w:r>
    </w:p>
    <w:p w:rsidR="00452FA5" w:rsidRDefault="009F2831" w:rsidP="00CB505C">
      <w:pPr>
        <w:numPr>
          <w:ilvl w:val="0"/>
          <w:numId w:val="11"/>
        </w:numPr>
        <w:spacing w:beforeLines="25"/>
        <w:rPr>
          <w:rFonts w:eastAsia="黑体"/>
          <w:bCs/>
          <w:color w:val="000000"/>
          <w:sz w:val="28"/>
        </w:rPr>
      </w:pPr>
      <w:r>
        <w:rPr>
          <w:rFonts w:eastAsia="黑体"/>
          <w:bCs/>
          <w:color w:val="000000"/>
          <w:sz w:val="24"/>
        </w:rPr>
        <w:t>If the cable is damaged or needs replacing, this should be done by an after-sales technician using the proper tools, so as to avoid any accidents.</w:t>
      </w:r>
    </w:p>
    <w:p w:rsidR="00452FA5" w:rsidRDefault="009F2831" w:rsidP="00CB505C">
      <w:pPr>
        <w:numPr>
          <w:ilvl w:val="0"/>
          <w:numId w:val="11"/>
        </w:numPr>
        <w:spacing w:beforeLines="25"/>
        <w:rPr>
          <w:rFonts w:eastAsia="黑体"/>
          <w:bCs/>
          <w:color w:val="000000"/>
          <w:sz w:val="28"/>
        </w:rPr>
      </w:pPr>
      <w:r>
        <w:rPr>
          <w:rFonts w:eastAsia="黑体"/>
          <w:bCs/>
          <w:color w:val="000000"/>
          <w:sz w:val="24"/>
        </w:rPr>
        <w:t>If the appliance is being connected directly to the mains supply, an omnipolar circuit</w:t>
      </w:r>
      <w:r>
        <w:rPr>
          <w:rFonts w:eastAsia="黑体" w:hint="eastAsia"/>
          <w:bCs/>
          <w:color w:val="000000"/>
          <w:sz w:val="24"/>
        </w:rPr>
        <w:t>-</w:t>
      </w:r>
      <w:r>
        <w:rPr>
          <w:rFonts w:eastAsia="黑体"/>
          <w:bCs/>
          <w:color w:val="000000"/>
          <w:sz w:val="24"/>
        </w:rPr>
        <w:t>breaker must be installed with a minimum gap of 3mm between the contacts.</w:t>
      </w:r>
    </w:p>
    <w:p w:rsidR="00452FA5" w:rsidRDefault="009F2831" w:rsidP="00CB505C">
      <w:pPr>
        <w:numPr>
          <w:ilvl w:val="0"/>
          <w:numId w:val="11"/>
        </w:numPr>
        <w:spacing w:beforeLines="25"/>
        <w:rPr>
          <w:rFonts w:eastAsia="黑体"/>
          <w:bCs/>
          <w:color w:val="000000"/>
          <w:sz w:val="28"/>
        </w:rPr>
      </w:pPr>
      <w:r>
        <w:rPr>
          <w:rFonts w:eastAsia="黑体"/>
          <w:bCs/>
          <w:color w:val="000000"/>
          <w:sz w:val="24"/>
        </w:rPr>
        <w:t>The installer must ensure that the correct electrical connection has been made and that it complies with safety regulations.</w:t>
      </w:r>
    </w:p>
    <w:p w:rsidR="00452FA5" w:rsidRDefault="009F2831" w:rsidP="00CB505C">
      <w:pPr>
        <w:numPr>
          <w:ilvl w:val="0"/>
          <w:numId w:val="11"/>
        </w:numPr>
        <w:spacing w:beforeLines="25"/>
        <w:rPr>
          <w:rFonts w:eastAsia="黑体"/>
          <w:bCs/>
          <w:color w:val="000000"/>
          <w:sz w:val="28"/>
        </w:rPr>
      </w:pPr>
      <w:r>
        <w:rPr>
          <w:rFonts w:eastAsia="黑体"/>
          <w:bCs/>
          <w:color w:val="000000"/>
          <w:sz w:val="24"/>
        </w:rPr>
        <w:t>The cable must not be bent or compressed.</w:t>
      </w:r>
    </w:p>
    <w:p w:rsidR="00452FA5" w:rsidRDefault="009F2831" w:rsidP="00CB505C">
      <w:pPr>
        <w:numPr>
          <w:ilvl w:val="0"/>
          <w:numId w:val="11"/>
        </w:numPr>
        <w:spacing w:beforeLines="25"/>
        <w:rPr>
          <w:rFonts w:eastAsia="黑体"/>
          <w:bCs/>
          <w:color w:val="000000"/>
          <w:sz w:val="28"/>
        </w:rPr>
      </w:pPr>
      <w:r>
        <w:rPr>
          <w:rFonts w:eastAsia="黑体"/>
          <w:bCs/>
          <w:color w:val="000000"/>
          <w:sz w:val="24"/>
        </w:rPr>
        <w:t>The cable must be checked regularly and only replaced by a proper qualified person.</w:t>
      </w:r>
    </w:p>
    <w:p w:rsidR="00452FA5" w:rsidRDefault="00452FA5" w:rsidP="00CB505C">
      <w:pPr>
        <w:spacing w:beforeLines="25"/>
        <w:rPr>
          <w:rFonts w:eastAsia="黑体"/>
          <w:bCs/>
          <w:color w:val="000000"/>
          <w:sz w:val="28"/>
        </w:rPr>
      </w:pPr>
    </w:p>
    <w:p w:rsidR="00452FA5" w:rsidRDefault="009F2831" w:rsidP="00CB505C">
      <w:pPr>
        <w:spacing w:beforeLines="50" w:afterLines="50"/>
        <w:rPr>
          <w:rFonts w:ascii="微软雅黑" w:eastAsia="微软雅黑" w:hAnsi="微软雅黑"/>
          <w:bCs/>
          <w:color w:val="000000"/>
          <w:sz w:val="44"/>
          <w:u w:val="thick"/>
        </w:rPr>
      </w:pPr>
      <w:r>
        <w:rPr>
          <w:rFonts w:ascii="微软雅黑" w:eastAsia="微软雅黑" w:hAnsi="微软雅黑" w:hint="eastAsia"/>
          <w:bCs/>
          <w:color w:val="000000"/>
          <w:sz w:val="44"/>
          <w:u w:val="thick"/>
        </w:rPr>
        <w:t>Before using the New Hob</w:t>
      </w:r>
    </w:p>
    <w:p w:rsidR="00452FA5" w:rsidRDefault="009F2831" w:rsidP="00CB505C">
      <w:pPr>
        <w:numPr>
          <w:ilvl w:val="0"/>
          <w:numId w:val="1"/>
        </w:numPr>
        <w:spacing w:beforeLines="50"/>
        <w:rPr>
          <w:bCs/>
          <w:color w:val="000000"/>
          <w:sz w:val="24"/>
        </w:rPr>
      </w:pPr>
      <w:r>
        <w:rPr>
          <w:rFonts w:hint="eastAsia"/>
          <w:bCs/>
          <w:color w:val="000000"/>
          <w:sz w:val="24"/>
        </w:rPr>
        <w:t xml:space="preserve">Read this guide, taking special note of the </w:t>
      </w:r>
      <w:r>
        <w:rPr>
          <w:bCs/>
          <w:color w:val="000000"/>
          <w:sz w:val="24"/>
        </w:rPr>
        <w:t>“</w:t>
      </w:r>
      <w:r>
        <w:rPr>
          <w:rFonts w:hint="eastAsia"/>
          <w:bCs/>
          <w:color w:val="000000"/>
          <w:sz w:val="24"/>
        </w:rPr>
        <w:t>Safety Instructions</w:t>
      </w:r>
      <w:r>
        <w:rPr>
          <w:bCs/>
          <w:color w:val="000000"/>
          <w:sz w:val="24"/>
        </w:rPr>
        <w:t>”</w:t>
      </w:r>
      <w:r>
        <w:rPr>
          <w:rFonts w:hint="eastAsia"/>
          <w:bCs/>
          <w:color w:val="000000"/>
          <w:sz w:val="24"/>
        </w:rPr>
        <w:t xml:space="preserve"> section.</w:t>
      </w:r>
    </w:p>
    <w:p w:rsidR="00452FA5" w:rsidRDefault="009F2831" w:rsidP="00CB505C">
      <w:pPr>
        <w:numPr>
          <w:ilvl w:val="0"/>
          <w:numId w:val="1"/>
        </w:numPr>
        <w:spacing w:beforeLines="50"/>
        <w:rPr>
          <w:bCs/>
          <w:color w:val="000000"/>
          <w:sz w:val="24"/>
        </w:rPr>
      </w:pPr>
      <w:r>
        <w:rPr>
          <w:rFonts w:hint="eastAsia"/>
          <w:bCs/>
          <w:color w:val="000000"/>
          <w:sz w:val="24"/>
        </w:rPr>
        <w:t>Remove any protective film that may still be on your induction hob.</w:t>
      </w:r>
    </w:p>
    <w:p w:rsidR="00452FA5" w:rsidRDefault="009F2831" w:rsidP="00CB505C">
      <w:pPr>
        <w:spacing w:beforeLines="50" w:afterLines="50"/>
        <w:ind w:left="357"/>
        <w:rPr>
          <w:rFonts w:ascii="Arial" w:eastAsia="微软雅黑" w:hAnsi="Arial" w:cs="Arial"/>
          <w:bCs/>
          <w:color w:val="000000"/>
          <w:sz w:val="28"/>
        </w:rPr>
      </w:pPr>
      <w:r>
        <w:rPr>
          <w:rFonts w:ascii="Arial" w:eastAsia="微软雅黑" w:hAnsi="Arial" w:cs="Arial"/>
          <w:bCs/>
          <w:color w:val="000000"/>
          <w:sz w:val="28"/>
        </w:rPr>
        <w:t>A</w:t>
      </w:r>
      <w:r>
        <w:rPr>
          <w:rFonts w:ascii="Arial" w:eastAsia="微软雅黑" w:hAnsi="Arial" w:cs="Arial" w:hint="eastAsia"/>
          <w:bCs/>
          <w:color w:val="000000"/>
          <w:sz w:val="28"/>
        </w:rPr>
        <w:t xml:space="preserve"> Word on Induction Cooking</w:t>
      </w:r>
    </w:p>
    <w:p w:rsidR="00452FA5" w:rsidRDefault="009F2831" w:rsidP="00CB505C">
      <w:pPr>
        <w:spacing w:beforeLines="25"/>
        <w:ind w:firstLine="357"/>
        <w:rPr>
          <w:rFonts w:eastAsia="黑体"/>
          <w:bCs/>
          <w:color w:val="000000"/>
          <w:sz w:val="24"/>
        </w:rPr>
      </w:pPr>
      <w:r>
        <w:rPr>
          <w:rFonts w:eastAsia="黑体"/>
          <w:bCs/>
          <w:color w:val="000000"/>
          <w:sz w:val="24"/>
        </w:rPr>
        <w:t>Induction cooking is a safe, advanced, efficient, and economical cooking technology. It works by electromagnetic vibrations generating heat directly in the pan, rather than indirectly through heating the glass surface. The glass becomes hot only because the pan eventually warms it run.</w:t>
      </w:r>
    </w:p>
    <w:p w:rsidR="00452FA5" w:rsidRDefault="009F2831" w:rsidP="00CB505C">
      <w:pPr>
        <w:spacing w:beforeLines="50" w:afterLines="50"/>
        <w:ind w:left="357"/>
        <w:jc w:val="center"/>
        <w:rPr>
          <w:rFonts w:ascii="Arial" w:eastAsia="微软雅黑" w:hAnsi="Arial" w:cs="Arial"/>
          <w:bCs/>
          <w:color w:val="000000"/>
          <w:sz w:val="28"/>
        </w:rPr>
      </w:pPr>
      <w:r>
        <w:rPr>
          <w:rFonts w:eastAsia="黑体" w:hint="eastAsia"/>
          <w:bCs/>
          <w:noProof/>
          <w:color w:val="000000"/>
          <w:sz w:val="28"/>
        </w:rPr>
        <w:lastRenderedPageBreak/>
        <w:drawing>
          <wp:inline distT="0" distB="0" distL="0" distR="0">
            <wp:extent cx="3086100" cy="1419225"/>
            <wp:effectExtent l="19050" t="0" r="0" b="0"/>
            <wp:docPr id="54" name="图片 54"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2"/>
                    <pic:cNvPicPr>
                      <a:picLocks noChangeAspect="1" noChangeArrowheads="1"/>
                    </pic:cNvPicPr>
                  </pic:nvPicPr>
                  <pic:blipFill>
                    <a:blip r:embed="rId70" cstate="print"/>
                    <a:srcRect/>
                    <a:stretch>
                      <a:fillRect/>
                    </a:stretch>
                  </pic:blipFill>
                  <pic:spPr>
                    <a:xfrm>
                      <a:off x="0" y="0"/>
                      <a:ext cx="3086100" cy="1419225"/>
                    </a:xfrm>
                    <a:prstGeom prst="rect">
                      <a:avLst/>
                    </a:prstGeom>
                    <a:noFill/>
                    <a:ln w="9525">
                      <a:noFill/>
                      <a:miter lim="800000"/>
                      <a:headEnd/>
                      <a:tailEnd/>
                    </a:ln>
                  </pic:spPr>
                </pic:pic>
              </a:graphicData>
            </a:graphic>
          </wp:inline>
        </w:drawing>
      </w:r>
    </w:p>
    <w:p w:rsidR="00452FA5" w:rsidRDefault="009F2831" w:rsidP="00CB505C">
      <w:pPr>
        <w:spacing w:beforeLines="50" w:afterLines="50"/>
        <w:ind w:left="357"/>
        <w:rPr>
          <w:rFonts w:ascii="Arial" w:eastAsia="微软雅黑" w:hAnsi="Arial" w:cs="Arial"/>
          <w:bCs/>
          <w:color w:val="000000"/>
          <w:sz w:val="28"/>
        </w:rPr>
      </w:pPr>
      <w:r>
        <w:rPr>
          <w:rFonts w:ascii="Arial" w:eastAsia="微软雅黑" w:hAnsi="Arial" w:cs="Arial"/>
          <w:bCs/>
          <w:color w:val="000000"/>
          <w:sz w:val="28"/>
        </w:rPr>
        <w:t>Using the Touch Controls</w:t>
      </w:r>
    </w:p>
    <w:p w:rsidR="00452FA5" w:rsidRDefault="009F2831" w:rsidP="00CB505C">
      <w:pPr>
        <w:numPr>
          <w:ilvl w:val="0"/>
          <w:numId w:val="1"/>
        </w:numPr>
        <w:spacing w:beforeLines="25"/>
        <w:rPr>
          <w:rFonts w:eastAsia="黑体"/>
          <w:bCs/>
          <w:color w:val="000000"/>
          <w:sz w:val="24"/>
        </w:rPr>
      </w:pPr>
      <w:r>
        <w:rPr>
          <w:rFonts w:eastAsia="黑体"/>
          <w:bCs/>
          <w:color w:val="000000"/>
          <w:sz w:val="24"/>
        </w:rPr>
        <w:t>The controls respond to touch, so you don’t need to apply any pressure.</w:t>
      </w:r>
    </w:p>
    <w:p w:rsidR="00452FA5" w:rsidRDefault="009F2831" w:rsidP="00CB505C">
      <w:pPr>
        <w:numPr>
          <w:ilvl w:val="0"/>
          <w:numId w:val="1"/>
        </w:numPr>
        <w:spacing w:beforeLines="25"/>
        <w:rPr>
          <w:rFonts w:eastAsia="黑体"/>
          <w:bCs/>
          <w:color w:val="000000"/>
          <w:sz w:val="24"/>
        </w:rPr>
      </w:pPr>
      <w:r>
        <w:rPr>
          <w:rFonts w:hint="eastAsia"/>
          <w:bCs/>
          <w:color w:val="000000"/>
          <w:sz w:val="24"/>
        </w:rPr>
        <w:t>Use the ball of your finger, not its tip.</w:t>
      </w:r>
    </w:p>
    <w:p w:rsidR="00452FA5" w:rsidRDefault="009F2831" w:rsidP="00CB505C">
      <w:pPr>
        <w:numPr>
          <w:ilvl w:val="0"/>
          <w:numId w:val="1"/>
        </w:numPr>
        <w:spacing w:beforeLines="25"/>
        <w:rPr>
          <w:rFonts w:eastAsia="黑体"/>
          <w:bCs/>
          <w:color w:val="000000"/>
          <w:sz w:val="24"/>
        </w:rPr>
      </w:pPr>
      <w:r>
        <w:rPr>
          <w:rFonts w:hint="eastAsia"/>
          <w:bCs/>
          <w:color w:val="000000"/>
          <w:sz w:val="24"/>
        </w:rPr>
        <w:t>You will hear a beep each time a touch is registered.</w:t>
      </w:r>
    </w:p>
    <w:p w:rsidR="00452FA5" w:rsidRDefault="009F2831" w:rsidP="00CB505C">
      <w:pPr>
        <w:numPr>
          <w:ilvl w:val="0"/>
          <w:numId w:val="1"/>
        </w:numPr>
        <w:spacing w:beforeLines="25"/>
        <w:rPr>
          <w:rFonts w:eastAsia="黑体"/>
          <w:bCs/>
          <w:color w:val="000000"/>
          <w:sz w:val="24"/>
        </w:rPr>
      </w:pPr>
      <w:r>
        <w:rPr>
          <w:rFonts w:hint="eastAsia"/>
          <w:bCs/>
          <w:color w:val="000000"/>
          <w:sz w:val="24"/>
        </w:rPr>
        <w:t xml:space="preserve">Make sure the controls are always clean, dry, and that there is no object (e.g. a utensil or a cloth) covering them. Even a thin film of water may make the controls difficult to </w:t>
      </w:r>
      <w:r>
        <w:rPr>
          <w:bCs/>
          <w:color w:val="000000"/>
          <w:sz w:val="24"/>
        </w:rPr>
        <w:t>operate</w:t>
      </w:r>
      <w:r>
        <w:rPr>
          <w:rFonts w:hint="eastAsia"/>
          <w:bCs/>
          <w:color w:val="000000"/>
          <w:sz w:val="24"/>
        </w:rPr>
        <w:t>.</w:t>
      </w:r>
    </w:p>
    <w:p w:rsidR="00452FA5" w:rsidRDefault="009F2831" w:rsidP="00CB505C">
      <w:pPr>
        <w:pStyle w:val="Default"/>
        <w:spacing w:beforeLines="50" w:afterLines="50"/>
        <w:ind w:firstLine="357"/>
        <w:rPr>
          <w:rFonts w:ascii="微软雅黑" w:eastAsia="微软雅黑" w:hAnsi="微软雅黑" w:cs="宋体"/>
          <w:sz w:val="28"/>
          <w:szCs w:val="44"/>
          <w:lang w:eastAsia="zh-CN"/>
        </w:rPr>
      </w:pPr>
      <w:r>
        <w:rPr>
          <w:rFonts w:ascii="微软雅黑" w:eastAsia="微软雅黑" w:hAnsi="微软雅黑" w:cs="宋体" w:hint="eastAsia"/>
          <w:sz w:val="28"/>
          <w:szCs w:val="44"/>
          <w:lang w:eastAsia="zh-CN"/>
        </w:rPr>
        <w:t>Choosing the right cookware</w:t>
      </w:r>
    </w:p>
    <w:p w:rsidR="00452FA5" w:rsidRDefault="009F2831" w:rsidP="00CB505C">
      <w:pPr>
        <w:numPr>
          <w:ilvl w:val="0"/>
          <w:numId w:val="1"/>
        </w:numPr>
        <w:spacing w:beforeLines="25"/>
        <w:rPr>
          <w:rFonts w:eastAsia="黑体"/>
          <w:bCs/>
          <w:color w:val="000000"/>
          <w:sz w:val="24"/>
        </w:rPr>
      </w:pPr>
      <w:r>
        <w:rPr>
          <w:rFonts w:eastAsia="黑体"/>
          <w:bCs/>
          <w:color w:val="000000"/>
          <w:sz w:val="24"/>
        </w:rPr>
        <w:t>O</w:t>
      </w:r>
      <w:r>
        <w:rPr>
          <w:rFonts w:eastAsia="黑体" w:hint="eastAsia"/>
          <w:bCs/>
          <w:color w:val="000000"/>
          <w:sz w:val="24"/>
        </w:rPr>
        <w:t xml:space="preserve">nly use cookware with a base suitable for induction cooking. </w:t>
      </w:r>
      <w:r>
        <w:rPr>
          <w:rFonts w:eastAsia="黑体"/>
          <w:bCs/>
          <w:color w:val="000000"/>
          <w:sz w:val="24"/>
        </w:rPr>
        <w:t>L</w:t>
      </w:r>
      <w:r>
        <w:rPr>
          <w:rFonts w:eastAsia="黑体" w:hint="eastAsia"/>
          <w:bCs/>
          <w:color w:val="000000"/>
          <w:sz w:val="24"/>
        </w:rPr>
        <w:t xml:space="preserve">ook for the induction symbol on </w:t>
      </w:r>
      <w:r>
        <w:rPr>
          <w:rFonts w:eastAsia="黑体"/>
          <w:bCs/>
          <w:color w:val="000000"/>
          <w:sz w:val="24"/>
        </w:rPr>
        <w:t>the</w:t>
      </w:r>
      <w:r>
        <w:rPr>
          <w:rFonts w:eastAsia="黑体" w:hint="eastAsia"/>
          <w:bCs/>
          <w:color w:val="000000"/>
          <w:sz w:val="24"/>
        </w:rPr>
        <w:t xml:space="preserve"> packaging or on the bottom of the pan.</w:t>
      </w:r>
    </w:p>
    <w:p w:rsidR="00452FA5" w:rsidRDefault="009F2831" w:rsidP="00CB505C">
      <w:pPr>
        <w:numPr>
          <w:ilvl w:val="0"/>
          <w:numId w:val="1"/>
        </w:numPr>
        <w:spacing w:beforeLines="25"/>
        <w:rPr>
          <w:rFonts w:eastAsia="黑体"/>
          <w:bCs/>
          <w:color w:val="000000"/>
          <w:sz w:val="24"/>
        </w:rPr>
      </w:pPr>
      <w:r>
        <w:rPr>
          <w:rFonts w:eastAsia="黑体"/>
          <w:bCs/>
          <w:color w:val="000000"/>
          <w:sz w:val="24"/>
        </w:rPr>
        <w:t>Y</w:t>
      </w:r>
      <w:r>
        <w:rPr>
          <w:rFonts w:eastAsia="黑体" w:hint="eastAsia"/>
          <w:bCs/>
          <w:color w:val="000000"/>
          <w:sz w:val="24"/>
        </w:rPr>
        <w:t xml:space="preserve">ou can check whether your cookware is suitable by carrying out a magnet test. </w:t>
      </w:r>
      <w:r>
        <w:rPr>
          <w:rFonts w:eastAsia="黑体"/>
          <w:bCs/>
          <w:color w:val="000000"/>
          <w:sz w:val="24"/>
        </w:rPr>
        <w:t>M</w:t>
      </w:r>
      <w:r>
        <w:rPr>
          <w:rFonts w:eastAsia="黑体" w:hint="eastAsia"/>
          <w:bCs/>
          <w:color w:val="000000"/>
          <w:sz w:val="24"/>
        </w:rPr>
        <w:t xml:space="preserve">ove a magnet towards the base of the pan. </w:t>
      </w:r>
      <w:r>
        <w:rPr>
          <w:rFonts w:eastAsia="黑体"/>
          <w:bCs/>
          <w:color w:val="000000"/>
          <w:sz w:val="24"/>
        </w:rPr>
        <w:t>I</w:t>
      </w:r>
      <w:r>
        <w:rPr>
          <w:rFonts w:eastAsia="黑体" w:hint="eastAsia"/>
          <w:bCs/>
          <w:color w:val="000000"/>
          <w:sz w:val="24"/>
        </w:rPr>
        <w:t>f it is attracted, the pan is suitable for induction.</w:t>
      </w:r>
    </w:p>
    <w:p w:rsidR="00452FA5" w:rsidRDefault="009F2831" w:rsidP="00CB505C">
      <w:pPr>
        <w:numPr>
          <w:ilvl w:val="0"/>
          <w:numId w:val="1"/>
        </w:numPr>
        <w:spacing w:beforeLines="25"/>
        <w:rPr>
          <w:rFonts w:eastAsia="黑体"/>
          <w:bCs/>
          <w:color w:val="000000"/>
          <w:sz w:val="24"/>
        </w:rPr>
      </w:pPr>
      <w:r>
        <w:rPr>
          <w:rFonts w:eastAsia="黑体"/>
          <w:bCs/>
          <w:color w:val="000000"/>
          <w:sz w:val="24"/>
        </w:rPr>
        <w:t>I</w:t>
      </w:r>
      <w:r>
        <w:rPr>
          <w:rFonts w:eastAsia="黑体" w:hint="eastAsia"/>
          <w:bCs/>
          <w:color w:val="000000"/>
          <w:sz w:val="24"/>
        </w:rPr>
        <w:t>f you do not have a magnet:</w:t>
      </w:r>
    </w:p>
    <w:p w:rsidR="00452FA5" w:rsidRDefault="009F2831" w:rsidP="00CB505C">
      <w:pPr>
        <w:numPr>
          <w:ilvl w:val="0"/>
          <w:numId w:val="13"/>
        </w:numPr>
        <w:spacing w:beforeLines="25"/>
        <w:rPr>
          <w:rFonts w:eastAsia="黑体"/>
          <w:bCs/>
          <w:color w:val="000000"/>
          <w:sz w:val="24"/>
        </w:rPr>
      </w:pPr>
      <w:r>
        <w:rPr>
          <w:rFonts w:eastAsia="黑体"/>
          <w:bCs/>
          <w:color w:val="000000"/>
          <w:sz w:val="24"/>
        </w:rPr>
        <w:t>P</w:t>
      </w:r>
      <w:r>
        <w:rPr>
          <w:rFonts w:eastAsia="黑体" w:hint="eastAsia"/>
          <w:bCs/>
          <w:color w:val="000000"/>
          <w:sz w:val="24"/>
        </w:rPr>
        <w:t>ut some water in the pan you want to check.</w:t>
      </w:r>
    </w:p>
    <w:p w:rsidR="00452FA5" w:rsidRDefault="009F2831" w:rsidP="00CB505C">
      <w:pPr>
        <w:numPr>
          <w:ilvl w:val="0"/>
          <w:numId w:val="13"/>
        </w:numPr>
        <w:spacing w:beforeLines="25"/>
        <w:rPr>
          <w:rFonts w:eastAsia="黑体"/>
          <w:bCs/>
          <w:color w:val="000000"/>
          <w:sz w:val="24"/>
        </w:rPr>
      </w:pPr>
      <w:r>
        <w:rPr>
          <w:rFonts w:eastAsia="黑体"/>
          <w:bCs/>
          <w:color w:val="000000"/>
          <w:sz w:val="24"/>
        </w:rPr>
        <w:t>F</w:t>
      </w:r>
      <w:r>
        <w:rPr>
          <w:rFonts w:eastAsia="黑体" w:hint="eastAsia"/>
          <w:bCs/>
          <w:color w:val="000000"/>
          <w:sz w:val="24"/>
        </w:rPr>
        <w:t xml:space="preserve">ollow the steps under </w:t>
      </w:r>
      <w:r>
        <w:rPr>
          <w:rFonts w:eastAsia="黑体"/>
          <w:bCs/>
          <w:color w:val="000000"/>
          <w:sz w:val="24"/>
        </w:rPr>
        <w:t>‘</w:t>
      </w:r>
      <w:r>
        <w:rPr>
          <w:rFonts w:eastAsia="黑体" w:hint="eastAsia"/>
          <w:bCs/>
          <w:color w:val="000000"/>
          <w:sz w:val="24"/>
        </w:rPr>
        <w:t xml:space="preserve"> To start cooking</w:t>
      </w:r>
      <w:r>
        <w:rPr>
          <w:rFonts w:eastAsia="黑体"/>
          <w:bCs/>
          <w:color w:val="000000"/>
          <w:sz w:val="24"/>
        </w:rPr>
        <w:t>’</w:t>
      </w:r>
      <w:r>
        <w:rPr>
          <w:rFonts w:eastAsia="黑体" w:hint="eastAsia"/>
          <w:bCs/>
          <w:color w:val="000000"/>
          <w:sz w:val="24"/>
        </w:rPr>
        <w:t>.</w:t>
      </w:r>
    </w:p>
    <w:p w:rsidR="00452FA5" w:rsidRDefault="009F2831" w:rsidP="00CB505C">
      <w:pPr>
        <w:numPr>
          <w:ilvl w:val="0"/>
          <w:numId w:val="13"/>
        </w:numPr>
        <w:spacing w:beforeLines="25"/>
        <w:rPr>
          <w:rFonts w:eastAsia="黑体"/>
          <w:bCs/>
          <w:color w:val="000000"/>
          <w:sz w:val="24"/>
        </w:rPr>
      </w:pPr>
      <w:r>
        <w:rPr>
          <w:rFonts w:eastAsia="黑体"/>
          <w:bCs/>
          <w:color w:val="000000"/>
          <w:sz w:val="24"/>
        </w:rPr>
        <w:t>I</w:t>
      </w:r>
      <w:r>
        <w:rPr>
          <w:rFonts w:eastAsia="黑体" w:hint="eastAsia"/>
          <w:bCs/>
          <w:color w:val="000000"/>
          <w:sz w:val="24"/>
        </w:rPr>
        <w:t xml:space="preserve">f </w:t>
      </w:r>
      <w:r>
        <w:rPr>
          <w:rFonts w:eastAsia="黑体"/>
          <w:bCs/>
          <w:color w:val="000000"/>
          <w:sz w:val="24"/>
        </w:rPr>
        <w:t>‘</w:t>
      </w:r>
      <w:r>
        <w:rPr>
          <w:rFonts w:eastAsia="黑体"/>
          <w:bCs/>
          <w:noProof/>
          <w:color w:val="000000"/>
          <w:sz w:val="24"/>
        </w:rPr>
        <w:drawing>
          <wp:inline distT="0" distB="0" distL="0" distR="0">
            <wp:extent cx="76200" cy="1238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1" cstate="print"/>
                    <a:srcRect/>
                    <a:stretch>
                      <a:fillRect/>
                    </a:stretch>
                  </pic:blipFill>
                  <pic:spPr>
                    <a:xfrm>
                      <a:off x="0" y="0"/>
                      <a:ext cx="76200" cy="123825"/>
                    </a:xfrm>
                    <a:prstGeom prst="rect">
                      <a:avLst/>
                    </a:prstGeom>
                    <a:noFill/>
                    <a:ln w="9525">
                      <a:noFill/>
                      <a:miter lim="800000"/>
                      <a:headEnd/>
                      <a:tailEnd/>
                    </a:ln>
                  </pic:spPr>
                </pic:pic>
              </a:graphicData>
            </a:graphic>
          </wp:inline>
        </w:drawing>
      </w:r>
      <w:r>
        <w:rPr>
          <w:rFonts w:eastAsia="黑体"/>
          <w:bCs/>
          <w:color w:val="000000"/>
          <w:sz w:val="24"/>
        </w:rPr>
        <w:t>’</w:t>
      </w:r>
      <w:r>
        <w:rPr>
          <w:rFonts w:eastAsia="黑体" w:hint="eastAsia"/>
          <w:bCs/>
          <w:color w:val="000000"/>
          <w:sz w:val="24"/>
        </w:rPr>
        <w:t xml:space="preserve"> does not flash in the display and the water is heating, then the pan is suitable.</w:t>
      </w:r>
    </w:p>
    <w:p w:rsidR="00452FA5" w:rsidRDefault="009F2831" w:rsidP="00CB505C">
      <w:pPr>
        <w:numPr>
          <w:ilvl w:val="0"/>
          <w:numId w:val="1"/>
        </w:numPr>
        <w:spacing w:beforeLines="25"/>
        <w:rPr>
          <w:rFonts w:eastAsia="黑体"/>
          <w:bCs/>
          <w:color w:val="000000"/>
          <w:sz w:val="24"/>
        </w:rPr>
      </w:pPr>
      <w:r>
        <w:rPr>
          <w:rFonts w:eastAsia="黑体"/>
          <w:bCs/>
          <w:color w:val="000000"/>
          <w:sz w:val="24"/>
        </w:rPr>
        <w:t>C</w:t>
      </w:r>
      <w:r>
        <w:rPr>
          <w:rFonts w:eastAsia="黑体" w:hint="eastAsia"/>
          <w:bCs/>
          <w:color w:val="000000"/>
          <w:sz w:val="24"/>
        </w:rPr>
        <w:t>ookware made by the following materials is not suitable: pure stainless steel, aluminum or copper without a magnetic base, glass, wood, porcelain, ceramic, and earthenware.</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1"/>
        <w:gridCol w:w="4822"/>
      </w:tblGrid>
      <w:tr w:rsidR="00452FA5">
        <w:tc>
          <w:tcPr>
            <w:tcW w:w="4181" w:type="dxa"/>
          </w:tcPr>
          <w:p w:rsidR="00452FA5" w:rsidRDefault="009F2831" w:rsidP="00CB505C">
            <w:pPr>
              <w:spacing w:beforeLines="25"/>
              <w:rPr>
                <w:rFonts w:eastAsia="黑体"/>
                <w:bCs/>
                <w:color w:val="000000"/>
                <w:sz w:val="24"/>
              </w:rPr>
            </w:pPr>
            <w:r>
              <w:rPr>
                <w:rFonts w:eastAsia="黑体"/>
                <w:bCs/>
                <w:color w:val="000000"/>
                <w:sz w:val="24"/>
              </w:rPr>
              <w:t>S</w:t>
            </w:r>
            <w:r>
              <w:rPr>
                <w:rFonts w:eastAsia="黑体" w:hint="eastAsia"/>
                <w:bCs/>
                <w:color w:val="000000"/>
                <w:sz w:val="24"/>
              </w:rPr>
              <w:t>ize of burner (diameter/mm)</w:t>
            </w:r>
          </w:p>
        </w:tc>
        <w:tc>
          <w:tcPr>
            <w:tcW w:w="4822" w:type="dxa"/>
          </w:tcPr>
          <w:p w:rsidR="00452FA5" w:rsidRDefault="009F2831" w:rsidP="00CB505C">
            <w:pPr>
              <w:spacing w:beforeLines="25"/>
              <w:rPr>
                <w:rFonts w:eastAsia="黑体"/>
                <w:bCs/>
                <w:color w:val="000000"/>
                <w:sz w:val="24"/>
              </w:rPr>
            </w:pPr>
            <w:r>
              <w:rPr>
                <w:rFonts w:eastAsia="黑体"/>
                <w:bCs/>
                <w:color w:val="000000"/>
                <w:sz w:val="24"/>
              </w:rPr>
              <w:t>T</w:t>
            </w:r>
            <w:r>
              <w:rPr>
                <w:rFonts w:eastAsia="黑体" w:hint="eastAsia"/>
                <w:bCs/>
                <w:color w:val="000000"/>
                <w:sz w:val="24"/>
              </w:rPr>
              <w:t>he minimum cookware (diameter/mm)</w:t>
            </w:r>
          </w:p>
        </w:tc>
      </w:tr>
      <w:tr w:rsidR="00452FA5">
        <w:tc>
          <w:tcPr>
            <w:tcW w:w="4181" w:type="dxa"/>
          </w:tcPr>
          <w:p w:rsidR="00452FA5" w:rsidRDefault="009F2831" w:rsidP="00CB505C">
            <w:pPr>
              <w:spacing w:beforeLines="25"/>
              <w:rPr>
                <w:rFonts w:eastAsia="黑体"/>
                <w:bCs/>
                <w:color w:val="000000"/>
                <w:sz w:val="24"/>
              </w:rPr>
            </w:pPr>
            <w:r>
              <w:rPr>
                <w:rFonts w:eastAsia="黑体" w:hint="eastAsia"/>
                <w:bCs/>
                <w:color w:val="000000"/>
                <w:sz w:val="24"/>
              </w:rPr>
              <w:t>160</w:t>
            </w:r>
          </w:p>
        </w:tc>
        <w:tc>
          <w:tcPr>
            <w:tcW w:w="4822" w:type="dxa"/>
          </w:tcPr>
          <w:p w:rsidR="00452FA5" w:rsidRDefault="009F2831" w:rsidP="00CB505C">
            <w:pPr>
              <w:spacing w:beforeLines="25"/>
              <w:rPr>
                <w:rFonts w:eastAsia="黑体"/>
                <w:bCs/>
                <w:color w:val="000000"/>
                <w:sz w:val="24"/>
              </w:rPr>
            </w:pPr>
            <w:r>
              <w:rPr>
                <w:rFonts w:eastAsia="黑体" w:hint="eastAsia"/>
                <w:bCs/>
                <w:color w:val="000000"/>
                <w:sz w:val="24"/>
              </w:rPr>
              <w:t>120</w:t>
            </w:r>
          </w:p>
        </w:tc>
      </w:tr>
      <w:tr w:rsidR="00452FA5">
        <w:tc>
          <w:tcPr>
            <w:tcW w:w="4181" w:type="dxa"/>
          </w:tcPr>
          <w:p w:rsidR="00452FA5" w:rsidRDefault="009F2831" w:rsidP="00CB505C">
            <w:pPr>
              <w:spacing w:beforeLines="25"/>
              <w:rPr>
                <w:rFonts w:eastAsia="黑体"/>
                <w:bCs/>
                <w:color w:val="000000"/>
                <w:sz w:val="24"/>
              </w:rPr>
            </w:pPr>
            <w:r>
              <w:rPr>
                <w:rFonts w:eastAsia="黑体" w:hint="eastAsia"/>
                <w:bCs/>
                <w:color w:val="000000"/>
                <w:sz w:val="24"/>
              </w:rPr>
              <w:t>180</w:t>
            </w:r>
          </w:p>
        </w:tc>
        <w:tc>
          <w:tcPr>
            <w:tcW w:w="4822" w:type="dxa"/>
          </w:tcPr>
          <w:p w:rsidR="00452FA5" w:rsidRDefault="009F2831" w:rsidP="00CB505C">
            <w:pPr>
              <w:spacing w:beforeLines="25"/>
              <w:rPr>
                <w:rFonts w:eastAsia="黑体"/>
                <w:bCs/>
                <w:color w:val="000000"/>
                <w:sz w:val="24"/>
              </w:rPr>
            </w:pPr>
            <w:r>
              <w:rPr>
                <w:rFonts w:eastAsia="黑体" w:hint="eastAsia"/>
                <w:bCs/>
                <w:color w:val="000000"/>
                <w:sz w:val="24"/>
              </w:rPr>
              <w:t>140</w:t>
            </w:r>
          </w:p>
        </w:tc>
      </w:tr>
      <w:tr w:rsidR="00452FA5">
        <w:tc>
          <w:tcPr>
            <w:tcW w:w="4181" w:type="dxa"/>
          </w:tcPr>
          <w:p w:rsidR="00452FA5" w:rsidRDefault="00452FA5" w:rsidP="00CB505C">
            <w:pPr>
              <w:spacing w:beforeLines="25"/>
              <w:rPr>
                <w:rFonts w:eastAsia="黑体"/>
                <w:bCs/>
                <w:color w:val="000000"/>
                <w:sz w:val="24"/>
              </w:rPr>
            </w:pPr>
          </w:p>
        </w:tc>
        <w:tc>
          <w:tcPr>
            <w:tcW w:w="4822" w:type="dxa"/>
          </w:tcPr>
          <w:p w:rsidR="00452FA5" w:rsidRDefault="00452FA5" w:rsidP="00CB505C">
            <w:pPr>
              <w:spacing w:beforeLines="25"/>
              <w:rPr>
                <w:rFonts w:eastAsia="黑体"/>
                <w:bCs/>
                <w:color w:val="000000"/>
                <w:sz w:val="24"/>
              </w:rPr>
            </w:pPr>
          </w:p>
        </w:tc>
      </w:tr>
    </w:tbl>
    <w:p w:rsidR="00452FA5" w:rsidRDefault="009F2831" w:rsidP="00CB505C">
      <w:pPr>
        <w:numPr>
          <w:ilvl w:val="0"/>
          <w:numId w:val="1"/>
        </w:numPr>
        <w:spacing w:beforeLines="25"/>
        <w:rPr>
          <w:rFonts w:eastAsia="黑体"/>
          <w:bCs/>
          <w:color w:val="000000"/>
          <w:sz w:val="24"/>
        </w:rPr>
      </w:pPr>
      <w:r>
        <w:rPr>
          <w:rFonts w:eastAsia="微软雅黑"/>
          <w:sz w:val="24"/>
        </w:rPr>
        <w:t>The pots and pans must be placed precisely in the middle of the cooking area.</w:t>
      </w:r>
    </w:p>
    <w:p w:rsidR="00452FA5" w:rsidRDefault="009F2831" w:rsidP="00CB505C">
      <w:pPr>
        <w:numPr>
          <w:ilvl w:val="0"/>
          <w:numId w:val="1"/>
        </w:numPr>
        <w:spacing w:beforeLines="25"/>
        <w:rPr>
          <w:rFonts w:eastAsia="黑体"/>
          <w:bCs/>
          <w:color w:val="000000"/>
          <w:sz w:val="24"/>
        </w:rPr>
      </w:pPr>
      <w:r>
        <w:rPr>
          <w:rFonts w:hint="eastAsia"/>
          <w:bCs/>
          <w:color w:val="000000"/>
          <w:sz w:val="24"/>
        </w:rPr>
        <w:t>I</w:t>
      </w:r>
      <w:r>
        <w:rPr>
          <w:rFonts w:eastAsia="微软雅黑"/>
          <w:sz w:val="24"/>
        </w:rPr>
        <w:t>n some cooking areas an internal diameter is indicated,with a lighter outline,which advises the user to go to a smaller cooking area,ifavailable,with smaller diameter pan.This is to obtain opti</w:t>
      </w:r>
      <w:r>
        <w:rPr>
          <w:rFonts w:eastAsia="微软雅黑" w:hint="eastAsia"/>
          <w:sz w:val="24"/>
        </w:rPr>
        <w:t>mu</w:t>
      </w:r>
      <w:r>
        <w:rPr>
          <w:rFonts w:eastAsia="微软雅黑"/>
          <w:sz w:val="24"/>
        </w:rPr>
        <w:t>m performance and efficiency. You can however use pans with smaller diameters than this limit.</w:t>
      </w:r>
    </w:p>
    <w:p w:rsidR="00452FA5" w:rsidRDefault="009F2831" w:rsidP="00CB505C">
      <w:pPr>
        <w:spacing w:beforeLines="100"/>
        <w:ind w:leftChars="171" w:left="359" w:firstLineChars="150" w:firstLine="420"/>
        <w:jc w:val="center"/>
        <w:rPr>
          <w:rFonts w:ascii="黑体" w:eastAsia="黑体" w:hAnsi="宋体"/>
          <w:color w:val="000000"/>
          <w:sz w:val="28"/>
        </w:rPr>
      </w:pPr>
      <w:r>
        <w:rPr>
          <w:rFonts w:ascii="黑体" w:eastAsia="黑体" w:hAnsi="宋体" w:hint="eastAsia"/>
          <w:noProof/>
          <w:color w:val="000000"/>
          <w:sz w:val="28"/>
        </w:rPr>
        <w:drawing>
          <wp:inline distT="0" distB="0" distL="0" distR="0">
            <wp:extent cx="1695450" cy="1219200"/>
            <wp:effectExtent l="19050" t="0" r="0" b="0"/>
            <wp:docPr id="56" name="图片 56" descr="图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形3"/>
                    <pic:cNvPicPr>
                      <a:picLocks noChangeAspect="1" noChangeArrowheads="1"/>
                    </pic:cNvPicPr>
                  </pic:nvPicPr>
                  <pic:blipFill>
                    <a:blip r:embed="rId72" cstate="print"/>
                    <a:srcRect/>
                    <a:stretch>
                      <a:fillRect/>
                    </a:stretch>
                  </pic:blipFill>
                  <pic:spPr>
                    <a:xfrm>
                      <a:off x="0" y="0"/>
                      <a:ext cx="1695450" cy="1219200"/>
                    </a:xfrm>
                    <a:prstGeom prst="rect">
                      <a:avLst/>
                    </a:prstGeom>
                    <a:noFill/>
                    <a:ln w="9525">
                      <a:noFill/>
                      <a:miter lim="800000"/>
                      <a:headEnd/>
                      <a:tailEnd/>
                    </a:ln>
                  </pic:spPr>
                </pic:pic>
              </a:graphicData>
            </a:graphic>
          </wp:inline>
        </w:drawing>
      </w:r>
      <w:r>
        <w:rPr>
          <w:rFonts w:ascii="黑体" w:eastAsia="黑体" w:hAnsi="宋体"/>
          <w:noProof/>
          <w:color w:val="000000"/>
          <w:sz w:val="28"/>
        </w:rPr>
        <w:drawing>
          <wp:inline distT="0" distB="0" distL="0" distR="0">
            <wp:extent cx="1981200" cy="1171575"/>
            <wp:effectExtent l="19050" t="0" r="0" b="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noChangeArrowheads="1"/>
                    </pic:cNvPicPr>
                  </pic:nvPicPr>
                  <pic:blipFill>
                    <a:blip r:embed="rId73"/>
                    <a:srcRect/>
                    <a:stretch>
                      <a:fillRect/>
                    </a:stretch>
                  </pic:blipFill>
                  <pic:spPr>
                    <a:xfrm>
                      <a:off x="0" y="0"/>
                      <a:ext cx="1981200" cy="1171575"/>
                    </a:xfrm>
                    <a:prstGeom prst="rect">
                      <a:avLst/>
                    </a:prstGeom>
                    <a:noFill/>
                    <a:ln w="9525">
                      <a:noFill/>
                      <a:miter lim="800000"/>
                      <a:headEnd/>
                      <a:tailEnd/>
                    </a:ln>
                  </pic:spPr>
                </pic:pic>
              </a:graphicData>
            </a:graphic>
          </wp:inline>
        </w:drawing>
      </w:r>
    </w:p>
    <w:p w:rsidR="00452FA5" w:rsidRDefault="009F2831" w:rsidP="00CB505C">
      <w:pPr>
        <w:spacing w:beforeLines="100"/>
        <w:ind w:left="360"/>
        <w:jc w:val="center"/>
        <w:rPr>
          <w:rFonts w:ascii="黑体" w:eastAsia="黑体" w:hAnsi="宋体"/>
          <w:color w:val="000000"/>
          <w:sz w:val="28"/>
        </w:rPr>
      </w:pPr>
      <w:r>
        <w:rPr>
          <w:rFonts w:ascii="黑体" w:eastAsia="黑体" w:hAnsi="宋体"/>
          <w:noProof/>
          <w:color w:val="000000"/>
          <w:sz w:val="28"/>
        </w:rPr>
        <w:lastRenderedPageBreak/>
        <w:drawing>
          <wp:inline distT="0" distB="0" distL="0" distR="0">
            <wp:extent cx="1666875" cy="857250"/>
            <wp:effectExtent l="19050" t="0" r="9525" b="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noChangeArrowheads="1"/>
                    </pic:cNvPicPr>
                  </pic:nvPicPr>
                  <pic:blipFill>
                    <a:blip r:embed="rId74"/>
                    <a:srcRect/>
                    <a:stretch>
                      <a:fillRect/>
                    </a:stretch>
                  </pic:blipFill>
                  <pic:spPr>
                    <a:xfrm>
                      <a:off x="0" y="0"/>
                      <a:ext cx="1666875" cy="857250"/>
                    </a:xfrm>
                    <a:prstGeom prst="rect">
                      <a:avLst/>
                    </a:prstGeom>
                    <a:noFill/>
                    <a:ln w="9525">
                      <a:noFill/>
                      <a:miter lim="800000"/>
                      <a:headEnd/>
                      <a:tailEnd/>
                    </a:ln>
                  </pic:spPr>
                </pic:pic>
              </a:graphicData>
            </a:graphic>
          </wp:inline>
        </w:drawing>
      </w:r>
      <w:r>
        <w:rPr>
          <w:rFonts w:ascii="黑体" w:eastAsia="黑体" w:hAnsi="宋体"/>
          <w:noProof/>
          <w:color w:val="000000"/>
          <w:sz w:val="28"/>
        </w:rPr>
        <w:drawing>
          <wp:inline distT="0" distB="0" distL="0" distR="0">
            <wp:extent cx="1905000" cy="895350"/>
            <wp:effectExtent l="19050" t="0" r="0" b="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noChangeArrowheads="1"/>
                    </pic:cNvPicPr>
                  </pic:nvPicPr>
                  <pic:blipFill>
                    <a:blip r:embed="rId75"/>
                    <a:srcRect/>
                    <a:stretch>
                      <a:fillRect/>
                    </a:stretch>
                  </pic:blipFill>
                  <pic:spPr>
                    <a:xfrm>
                      <a:off x="0" y="0"/>
                      <a:ext cx="1905000" cy="895350"/>
                    </a:xfrm>
                    <a:prstGeom prst="rect">
                      <a:avLst/>
                    </a:prstGeom>
                    <a:noFill/>
                    <a:ln w="9525">
                      <a:noFill/>
                      <a:miter lim="800000"/>
                      <a:headEnd/>
                      <a:tailEnd/>
                    </a:ln>
                  </pic:spPr>
                </pic:pic>
              </a:graphicData>
            </a:graphic>
          </wp:inline>
        </w:drawing>
      </w:r>
      <w:r>
        <w:rPr>
          <w:rFonts w:ascii="黑体" w:eastAsia="黑体" w:hAnsi="宋体"/>
          <w:noProof/>
          <w:color w:val="000000"/>
          <w:sz w:val="28"/>
        </w:rPr>
        <w:drawing>
          <wp:inline distT="0" distB="0" distL="0" distR="0">
            <wp:extent cx="2200275" cy="933450"/>
            <wp:effectExtent l="19050" t="0" r="9525" b="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noChangeArrowheads="1"/>
                    </pic:cNvPicPr>
                  </pic:nvPicPr>
                  <pic:blipFill>
                    <a:blip r:embed="rId76"/>
                    <a:srcRect/>
                    <a:stretch>
                      <a:fillRect/>
                    </a:stretch>
                  </pic:blipFill>
                  <pic:spPr>
                    <a:xfrm>
                      <a:off x="0" y="0"/>
                      <a:ext cx="2200275" cy="933450"/>
                    </a:xfrm>
                    <a:prstGeom prst="rect">
                      <a:avLst/>
                    </a:prstGeom>
                    <a:noFill/>
                    <a:ln w="9525">
                      <a:noFill/>
                      <a:miter lim="800000"/>
                      <a:headEnd/>
                      <a:tailEnd/>
                    </a:ln>
                  </pic:spPr>
                </pic:pic>
              </a:graphicData>
            </a:graphic>
          </wp:inline>
        </w:drawing>
      </w:r>
    </w:p>
    <w:p w:rsidR="00452FA5" w:rsidRDefault="00452FA5" w:rsidP="00CB505C">
      <w:pPr>
        <w:spacing w:beforeLines="100" w:line="15" w:lineRule="auto"/>
        <w:ind w:left="363"/>
        <w:jc w:val="center"/>
        <w:rPr>
          <w:rFonts w:ascii="黑体" w:eastAsia="黑体" w:hAnsi="宋体"/>
          <w:color w:val="000000"/>
          <w:sz w:val="28"/>
        </w:rPr>
      </w:pPr>
    </w:p>
    <w:p w:rsidR="00452FA5" w:rsidRDefault="009F2831" w:rsidP="00CB505C">
      <w:pPr>
        <w:spacing w:beforeLines="50" w:afterLines="50"/>
        <w:rPr>
          <w:rFonts w:ascii="Arial" w:hAnsi="Arial" w:cs="Arial"/>
          <w:sz w:val="18"/>
          <w:szCs w:val="18"/>
        </w:rPr>
      </w:pPr>
      <w:r>
        <w:rPr>
          <w:rFonts w:ascii="微软雅黑" w:eastAsia="微软雅黑" w:hAnsi="微软雅黑" w:cs="宋体" w:hint="eastAsia"/>
          <w:b/>
          <w:sz w:val="44"/>
          <w:szCs w:val="44"/>
          <w:u w:val="thick"/>
        </w:rPr>
        <w:t>Car</w:t>
      </w:r>
      <w:r>
        <w:rPr>
          <w:rFonts w:ascii="微软雅黑" w:eastAsia="微软雅黑" w:hAnsi="微软雅黑" w:cs="宋体"/>
          <w:b/>
          <w:sz w:val="44"/>
          <w:szCs w:val="44"/>
          <w:u w:val="thick"/>
        </w:rPr>
        <w:t xml:space="preserve">e and </w:t>
      </w:r>
      <w:r>
        <w:rPr>
          <w:rFonts w:ascii="微软雅黑" w:eastAsia="微软雅黑" w:hAnsi="微软雅黑" w:cs="宋体" w:hint="eastAsia"/>
          <w:b/>
          <w:sz w:val="44"/>
          <w:szCs w:val="44"/>
          <w:u w:val="thick"/>
        </w:rPr>
        <w:t>C</w:t>
      </w:r>
      <w:r>
        <w:rPr>
          <w:rFonts w:ascii="微软雅黑" w:eastAsia="微软雅黑" w:hAnsi="微软雅黑" w:cs="宋体"/>
          <w:b/>
          <w:sz w:val="44"/>
          <w:szCs w:val="44"/>
          <w:u w:val="thick"/>
        </w:rPr>
        <w:t>leaning</w:t>
      </w:r>
    </w:p>
    <w:p w:rsidR="00452FA5" w:rsidRDefault="009F2831" w:rsidP="00CB505C">
      <w:pPr>
        <w:spacing w:beforeLines="50" w:afterLines="50"/>
        <w:ind w:firstLine="420"/>
        <w:rPr>
          <w:rFonts w:eastAsia="微软雅黑"/>
          <w:sz w:val="24"/>
        </w:rPr>
      </w:pPr>
      <w:r>
        <w:rPr>
          <w:rFonts w:eastAsia="微软雅黑"/>
          <w:sz w:val="24"/>
        </w:rPr>
        <w:t>T</w:t>
      </w:r>
      <w:r>
        <w:rPr>
          <w:rFonts w:eastAsia="微软雅黑" w:hint="eastAsia"/>
          <w:sz w:val="24"/>
        </w:rPr>
        <w:t xml:space="preserve">he settings below are guidelines only. </w:t>
      </w:r>
      <w:r>
        <w:rPr>
          <w:rFonts w:eastAsia="微软雅黑"/>
          <w:sz w:val="24"/>
        </w:rPr>
        <w:t>T</w:t>
      </w:r>
      <w:r>
        <w:rPr>
          <w:rFonts w:eastAsia="微软雅黑" w:hint="eastAsia"/>
          <w:sz w:val="24"/>
        </w:rPr>
        <w:t xml:space="preserve">he exact setting will depend on several factors, including your cookware and </w:t>
      </w:r>
      <w:r>
        <w:rPr>
          <w:rFonts w:eastAsia="微软雅黑"/>
          <w:sz w:val="24"/>
        </w:rPr>
        <w:t>the</w:t>
      </w:r>
      <w:r>
        <w:rPr>
          <w:rFonts w:eastAsia="微软雅黑" w:hint="eastAsia"/>
          <w:sz w:val="24"/>
        </w:rPr>
        <w:t xml:space="preserve"> amount you are cooking. </w:t>
      </w:r>
      <w:r>
        <w:rPr>
          <w:rFonts w:eastAsia="微软雅黑"/>
          <w:sz w:val="24"/>
        </w:rPr>
        <w:t>E</w:t>
      </w:r>
      <w:r>
        <w:rPr>
          <w:rFonts w:eastAsia="微软雅黑" w:hint="eastAsia"/>
          <w:sz w:val="24"/>
        </w:rPr>
        <w:t xml:space="preserve">xperiment with the cooktop to find </w:t>
      </w:r>
      <w:r>
        <w:rPr>
          <w:rFonts w:eastAsia="微软雅黑"/>
          <w:sz w:val="24"/>
        </w:rPr>
        <w:t>the</w:t>
      </w:r>
      <w:r>
        <w:rPr>
          <w:rFonts w:eastAsia="微软雅黑" w:hint="eastAsia"/>
          <w:sz w:val="24"/>
        </w:rPr>
        <w:t xml:space="preserve"> settings that best suit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828"/>
        <w:gridCol w:w="3758"/>
      </w:tblGrid>
      <w:tr w:rsidR="00452FA5">
        <w:tc>
          <w:tcPr>
            <w:tcW w:w="2376" w:type="dxa"/>
          </w:tcPr>
          <w:p w:rsidR="00452FA5" w:rsidRDefault="009F2831" w:rsidP="00CB505C">
            <w:pPr>
              <w:spacing w:beforeLines="50"/>
              <w:jc w:val="left"/>
              <w:rPr>
                <w:rFonts w:ascii="Arial" w:eastAsia="微软雅黑" w:hAnsi="Arial" w:cs="Arial"/>
                <w:sz w:val="24"/>
              </w:rPr>
            </w:pPr>
            <w:r>
              <w:rPr>
                <w:rFonts w:ascii="Arial" w:eastAsia="微软雅黑" w:hAnsi="Arial" w:cs="Arial"/>
                <w:sz w:val="24"/>
              </w:rPr>
              <w:t>What?</w:t>
            </w:r>
          </w:p>
        </w:tc>
        <w:tc>
          <w:tcPr>
            <w:tcW w:w="3828" w:type="dxa"/>
          </w:tcPr>
          <w:p w:rsidR="00452FA5" w:rsidRDefault="009F2831" w:rsidP="00CB505C">
            <w:pPr>
              <w:spacing w:beforeLines="50"/>
              <w:jc w:val="left"/>
              <w:rPr>
                <w:rFonts w:ascii="Arial" w:eastAsia="微软雅黑" w:hAnsi="Arial" w:cs="Arial"/>
                <w:sz w:val="24"/>
              </w:rPr>
            </w:pPr>
            <w:r>
              <w:rPr>
                <w:rFonts w:ascii="Arial" w:eastAsia="微软雅黑" w:hAnsi="Arial" w:cs="Arial"/>
                <w:sz w:val="24"/>
              </w:rPr>
              <w:t>How?</w:t>
            </w:r>
          </w:p>
        </w:tc>
        <w:tc>
          <w:tcPr>
            <w:tcW w:w="3758" w:type="dxa"/>
          </w:tcPr>
          <w:p w:rsidR="00452FA5" w:rsidRDefault="009F2831" w:rsidP="00CB505C">
            <w:pPr>
              <w:spacing w:beforeLines="50"/>
              <w:rPr>
                <w:rFonts w:ascii="Arial" w:eastAsia="微软雅黑" w:hAnsi="Arial" w:cs="Arial"/>
                <w:sz w:val="24"/>
              </w:rPr>
            </w:pPr>
            <w:r>
              <w:rPr>
                <w:rFonts w:ascii="Arial" w:eastAsia="微软雅黑" w:hAnsi="Arial" w:cs="Arial"/>
                <w:sz w:val="24"/>
              </w:rPr>
              <w:t>Important!</w:t>
            </w:r>
          </w:p>
        </w:tc>
      </w:tr>
      <w:tr w:rsidR="00452FA5">
        <w:tc>
          <w:tcPr>
            <w:tcW w:w="2376" w:type="dxa"/>
          </w:tcPr>
          <w:p w:rsidR="00452FA5" w:rsidRDefault="009F2831" w:rsidP="00CB505C">
            <w:pPr>
              <w:spacing w:beforeLines="50"/>
              <w:jc w:val="left"/>
              <w:rPr>
                <w:rFonts w:eastAsia="微软雅黑"/>
                <w:sz w:val="22"/>
              </w:rPr>
            </w:pPr>
            <w:r>
              <w:rPr>
                <w:rFonts w:eastAsia="微软雅黑"/>
                <w:sz w:val="22"/>
              </w:rPr>
              <w:t>E</w:t>
            </w:r>
            <w:r>
              <w:rPr>
                <w:rFonts w:eastAsia="微软雅黑" w:hint="eastAsia"/>
                <w:sz w:val="22"/>
              </w:rPr>
              <w:t>veryday soiling on glass (fingerprints, marks, stains left by food or non-sugary spillovers on the glass)</w:t>
            </w:r>
          </w:p>
        </w:tc>
        <w:tc>
          <w:tcPr>
            <w:tcW w:w="3828" w:type="dxa"/>
          </w:tcPr>
          <w:p w:rsidR="00452FA5" w:rsidRDefault="009F2831" w:rsidP="00CB505C">
            <w:pPr>
              <w:numPr>
                <w:ilvl w:val="0"/>
                <w:numId w:val="14"/>
              </w:numPr>
              <w:spacing w:beforeLines="50"/>
              <w:jc w:val="left"/>
              <w:rPr>
                <w:rFonts w:eastAsia="微软雅黑"/>
                <w:sz w:val="22"/>
              </w:rPr>
            </w:pPr>
            <w:r>
              <w:rPr>
                <w:rFonts w:eastAsia="微软雅黑"/>
                <w:sz w:val="22"/>
              </w:rPr>
              <w:t>S</w:t>
            </w:r>
            <w:r>
              <w:rPr>
                <w:rFonts w:eastAsia="微软雅黑" w:hint="eastAsia"/>
                <w:sz w:val="22"/>
              </w:rPr>
              <w:t>witch the power to the cooktop off.</w:t>
            </w:r>
          </w:p>
          <w:p w:rsidR="00452FA5" w:rsidRDefault="009F2831" w:rsidP="00CB505C">
            <w:pPr>
              <w:numPr>
                <w:ilvl w:val="0"/>
                <w:numId w:val="14"/>
              </w:numPr>
              <w:spacing w:beforeLines="50"/>
              <w:jc w:val="left"/>
              <w:rPr>
                <w:rFonts w:eastAsia="微软雅黑"/>
                <w:sz w:val="22"/>
              </w:rPr>
            </w:pPr>
            <w:r>
              <w:rPr>
                <w:rFonts w:eastAsia="微软雅黑"/>
                <w:sz w:val="22"/>
              </w:rPr>
              <w:t>A</w:t>
            </w:r>
            <w:r>
              <w:rPr>
                <w:rFonts w:eastAsia="微软雅黑" w:hint="eastAsia"/>
                <w:sz w:val="22"/>
              </w:rPr>
              <w:t>pply a cooktop cleaner while the glass is still warm (but not hot!)</w:t>
            </w:r>
          </w:p>
          <w:p w:rsidR="00452FA5" w:rsidRDefault="009F2831" w:rsidP="00CB505C">
            <w:pPr>
              <w:numPr>
                <w:ilvl w:val="0"/>
                <w:numId w:val="14"/>
              </w:numPr>
              <w:spacing w:beforeLines="50"/>
              <w:jc w:val="left"/>
              <w:rPr>
                <w:rFonts w:eastAsia="微软雅黑"/>
                <w:sz w:val="22"/>
              </w:rPr>
            </w:pPr>
            <w:r>
              <w:rPr>
                <w:rFonts w:eastAsia="微软雅黑"/>
                <w:sz w:val="22"/>
              </w:rPr>
              <w:t>R</w:t>
            </w:r>
            <w:r>
              <w:rPr>
                <w:rFonts w:eastAsia="微软雅黑" w:hint="eastAsia"/>
                <w:sz w:val="22"/>
              </w:rPr>
              <w:t>inse and wipe dry with a clean cloth or paper towel.</w:t>
            </w:r>
          </w:p>
          <w:p w:rsidR="00452FA5" w:rsidRDefault="009F2831" w:rsidP="00CB505C">
            <w:pPr>
              <w:numPr>
                <w:ilvl w:val="0"/>
                <w:numId w:val="14"/>
              </w:numPr>
              <w:spacing w:beforeLines="50"/>
              <w:jc w:val="left"/>
              <w:rPr>
                <w:rFonts w:eastAsia="微软雅黑"/>
                <w:sz w:val="22"/>
              </w:rPr>
            </w:pPr>
            <w:r>
              <w:rPr>
                <w:rFonts w:eastAsia="微软雅黑"/>
                <w:sz w:val="22"/>
              </w:rPr>
              <w:t>S</w:t>
            </w:r>
            <w:r>
              <w:rPr>
                <w:rFonts w:eastAsia="微软雅黑" w:hint="eastAsia"/>
                <w:sz w:val="22"/>
              </w:rPr>
              <w:t>witch the power to the cooker back on.</w:t>
            </w:r>
          </w:p>
        </w:tc>
        <w:tc>
          <w:tcPr>
            <w:tcW w:w="3758" w:type="dxa"/>
          </w:tcPr>
          <w:p w:rsidR="00452FA5" w:rsidRDefault="009F2831" w:rsidP="00CB505C">
            <w:pPr>
              <w:spacing w:beforeLines="50"/>
              <w:rPr>
                <w:rFonts w:eastAsia="微软雅黑"/>
                <w:sz w:val="22"/>
              </w:rPr>
            </w:pPr>
            <w:r>
              <w:rPr>
                <w:rFonts w:ascii="宋体" w:hAnsi="宋体" w:hint="eastAsia"/>
                <w:sz w:val="22"/>
              </w:rPr>
              <w:t>·</w:t>
            </w:r>
            <w:r>
              <w:rPr>
                <w:rFonts w:eastAsia="微软雅黑"/>
                <w:sz w:val="22"/>
              </w:rPr>
              <w:t>W</w:t>
            </w:r>
            <w:r>
              <w:rPr>
                <w:rFonts w:eastAsia="微软雅黑" w:hint="eastAsia"/>
                <w:sz w:val="22"/>
              </w:rPr>
              <w:t xml:space="preserve">hen the power to the cooktop is switched off, there will be </w:t>
            </w:r>
            <w:r>
              <w:rPr>
                <w:rFonts w:eastAsia="微软雅黑"/>
                <w:sz w:val="22"/>
              </w:rPr>
              <w:t>‘</w:t>
            </w:r>
            <w:r>
              <w:rPr>
                <w:rFonts w:eastAsia="微软雅黑" w:hint="eastAsia"/>
                <w:sz w:val="22"/>
              </w:rPr>
              <w:t>no hot surface</w:t>
            </w:r>
            <w:r>
              <w:rPr>
                <w:rFonts w:eastAsia="微软雅黑"/>
                <w:sz w:val="22"/>
              </w:rPr>
              <w:t>’</w:t>
            </w:r>
            <w:r>
              <w:rPr>
                <w:rFonts w:eastAsia="微软雅黑" w:hint="eastAsia"/>
                <w:sz w:val="22"/>
              </w:rPr>
              <w:t xml:space="preserve"> indication but </w:t>
            </w:r>
            <w:r>
              <w:rPr>
                <w:rFonts w:eastAsia="微软雅黑"/>
                <w:sz w:val="22"/>
              </w:rPr>
              <w:t>the</w:t>
            </w:r>
            <w:r>
              <w:rPr>
                <w:rFonts w:eastAsia="微软雅黑" w:hint="eastAsia"/>
                <w:sz w:val="22"/>
              </w:rPr>
              <w:t xml:space="preserve"> cooking zone may still be hot!</w:t>
            </w:r>
          </w:p>
          <w:p w:rsidR="00452FA5" w:rsidRDefault="009F2831" w:rsidP="00CB505C">
            <w:pPr>
              <w:spacing w:beforeLines="50"/>
              <w:rPr>
                <w:rFonts w:eastAsia="微软雅黑"/>
                <w:sz w:val="22"/>
              </w:rPr>
            </w:pPr>
            <w:r>
              <w:rPr>
                <w:rFonts w:ascii="宋体" w:hAnsi="宋体" w:hint="eastAsia"/>
                <w:sz w:val="22"/>
              </w:rPr>
              <w:t>·</w:t>
            </w:r>
            <w:r>
              <w:rPr>
                <w:rFonts w:eastAsia="微软雅黑"/>
                <w:sz w:val="22"/>
              </w:rPr>
              <w:t>H</w:t>
            </w:r>
            <w:r>
              <w:rPr>
                <w:rFonts w:eastAsia="微软雅黑" w:hint="eastAsia"/>
                <w:sz w:val="22"/>
              </w:rPr>
              <w:t xml:space="preserve">eavy-duty scourers, some nylon scourers and harsh/abrasive cleaning agents may scratch </w:t>
            </w:r>
            <w:r>
              <w:rPr>
                <w:rFonts w:eastAsia="微软雅黑"/>
                <w:sz w:val="22"/>
              </w:rPr>
              <w:t>the</w:t>
            </w:r>
            <w:r>
              <w:rPr>
                <w:rFonts w:eastAsia="微软雅黑" w:hint="eastAsia"/>
                <w:sz w:val="22"/>
              </w:rPr>
              <w:t xml:space="preserve"> glass. </w:t>
            </w:r>
            <w:r>
              <w:rPr>
                <w:rFonts w:eastAsia="微软雅黑"/>
                <w:sz w:val="22"/>
              </w:rPr>
              <w:t>A</w:t>
            </w:r>
            <w:r>
              <w:rPr>
                <w:rFonts w:eastAsia="微软雅黑" w:hint="eastAsia"/>
                <w:sz w:val="22"/>
              </w:rPr>
              <w:t xml:space="preserve">lways read </w:t>
            </w:r>
            <w:r>
              <w:rPr>
                <w:rFonts w:eastAsia="微软雅黑"/>
                <w:sz w:val="22"/>
              </w:rPr>
              <w:t>the</w:t>
            </w:r>
            <w:r>
              <w:rPr>
                <w:rFonts w:eastAsia="微软雅黑" w:hint="eastAsia"/>
                <w:sz w:val="22"/>
              </w:rPr>
              <w:t xml:space="preserve"> label to check if your cleaner or scourer is suitable.</w:t>
            </w:r>
          </w:p>
          <w:p w:rsidR="00452FA5" w:rsidRDefault="009F2831" w:rsidP="00CB505C">
            <w:pPr>
              <w:spacing w:beforeLines="50"/>
              <w:rPr>
                <w:rFonts w:eastAsia="微软雅黑"/>
                <w:sz w:val="22"/>
              </w:rPr>
            </w:pPr>
            <w:r>
              <w:rPr>
                <w:rFonts w:ascii="宋体" w:hAnsi="宋体" w:hint="eastAsia"/>
                <w:sz w:val="22"/>
              </w:rPr>
              <w:t>·</w:t>
            </w:r>
            <w:r>
              <w:rPr>
                <w:rFonts w:eastAsia="微软雅黑"/>
                <w:sz w:val="22"/>
              </w:rPr>
              <w:t>N</w:t>
            </w:r>
            <w:r>
              <w:rPr>
                <w:rFonts w:eastAsia="微软雅黑" w:hint="eastAsia"/>
                <w:sz w:val="22"/>
              </w:rPr>
              <w:t>ever leave cleaning residue on the cooktop: the glass may become stained.</w:t>
            </w:r>
          </w:p>
        </w:tc>
      </w:tr>
      <w:tr w:rsidR="00452FA5">
        <w:tc>
          <w:tcPr>
            <w:tcW w:w="2376" w:type="dxa"/>
          </w:tcPr>
          <w:p w:rsidR="00452FA5" w:rsidRDefault="009F2831" w:rsidP="00CB505C">
            <w:pPr>
              <w:spacing w:beforeLines="50"/>
              <w:jc w:val="left"/>
              <w:rPr>
                <w:rFonts w:eastAsia="微软雅黑"/>
                <w:sz w:val="22"/>
              </w:rPr>
            </w:pPr>
            <w:r>
              <w:rPr>
                <w:rFonts w:eastAsia="微软雅黑"/>
                <w:sz w:val="22"/>
              </w:rPr>
              <w:t>Boilovers, melts, and hot sugary spills on the glass</w:t>
            </w:r>
          </w:p>
        </w:tc>
        <w:tc>
          <w:tcPr>
            <w:tcW w:w="3828" w:type="dxa"/>
          </w:tcPr>
          <w:p w:rsidR="00452FA5" w:rsidRDefault="009F2831" w:rsidP="00CB505C">
            <w:pPr>
              <w:spacing w:beforeLines="50"/>
              <w:jc w:val="left"/>
              <w:rPr>
                <w:rFonts w:eastAsia="微软雅黑"/>
                <w:sz w:val="22"/>
              </w:rPr>
            </w:pPr>
            <w:r>
              <w:rPr>
                <w:rFonts w:eastAsia="微软雅黑"/>
                <w:sz w:val="22"/>
              </w:rPr>
              <w:t>Remove these immediately with a fish slice, palette knife or razor blade scraper suitable for induction glass cooktops, but beware of hot cooking zone surfaces:</w:t>
            </w:r>
          </w:p>
          <w:p w:rsidR="00452FA5" w:rsidRDefault="009F2831" w:rsidP="00CB505C">
            <w:pPr>
              <w:numPr>
                <w:ilvl w:val="0"/>
                <w:numId w:val="15"/>
              </w:numPr>
              <w:spacing w:beforeLines="50"/>
              <w:jc w:val="left"/>
              <w:rPr>
                <w:rFonts w:eastAsia="微软雅黑"/>
                <w:sz w:val="22"/>
              </w:rPr>
            </w:pPr>
            <w:r>
              <w:rPr>
                <w:rFonts w:eastAsia="微软雅黑"/>
                <w:sz w:val="22"/>
              </w:rPr>
              <w:t>Switch the power to cooktop off at the wall.</w:t>
            </w:r>
          </w:p>
          <w:p w:rsidR="00452FA5" w:rsidRDefault="009F2831" w:rsidP="00CB505C">
            <w:pPr>
              <w:numPr>
                <w:ilvl w:val="0"/>
                <w:numId w:val="15"/>
              </w:numPr>
              <w:spacing w:beforeLines="50"/>
              <w:jc w:val="left"/>
              <w:rPr>
                <w:rFonts w:eastAsia="微软雅黑"/>
                <w:sz w:val="22"/>
              </w:rPr>
            </w:pPr>
            <w:r>
              <w:rPr>
                <w:rFonts w:eastAsia="微软雅黑"/>
                <w:sz w:val="22"/>
              </w:rPr>
              <w:t>Hold the blade or utensil at a 30</w:t>
            </w:r>
            <w:r>
              <w:rPr>
                <w:sz w:val="22"/>
              </w:rPr>
              <w:t>°angle and scrape the soiling or spill to a cool area of the cooktop.</w:t>
            </w:r>
          </w:p>
          <w:p w:rsidR="00452FA5" w:rsidRDefault="009F2831" w:rsidP="00CB505C">
            <w:pPr>
              <w:numPr>
                <w:ilvl w:val="0"/>
                <w:numId w:val="15"/>
              </w:numPr>
              <w:spacing w:beforeLines="50"/>
              <w:jc w:val="left"/>
              <w:rPr>
                <w:rFonts w:eastAsia="微软雅黑"/>
                <w:sz w:val="22"/>
              </w:rPr>
            </w:pPr>
            <w:r>
              <w:rPr>
                <w:sz w:val="22"/>
              </w:rPr>
              <w:t>Clean the soiling or spill up with a dish cloth or paper towel.</w:t>
            </w:r>
          </w:p>
          <w:p w:rsidR="00452FA5" w:rsidRDefault="009F2831" w:rsidP="00CB505C">
            <w:pPr>
              <w:numPr>
                <w:ilvl w:val="0"/>
                <w:numId w:val="15"/>
              </w:numPr>
              <w:spacing w:beforeLines="50"/>
              <w:jc w:val="left"/>
              <w:rPr>
                <w:rFonts w:eastAsia="微软雅黑"/>
                <w:sz w:val="22"/>
              </w:rPr>
            </w:pPr>
            <w:r>
              <w:rPr>
                <w:sz w:val="22"/>
              </w:rPr>
              <w:t>Follow steps 2 to 4 for ‘Everyday soiling on glass’ above.</w:t>
            </w:r>
          </w:p>
        </w:tc>
        <w:tc>
          <w:tcPr>
            <w:tcW w:w="3758" w:type="dxa"/>
          </w:tcPr>
          <w:p w:rsidR="00452FA5" w:rsidRDefault="009F2831" w:rsidP="00CB505C">
            <w:pPr>
              <w:spacing w:beforeLines="50"/>
              <w:rPr>
                <w:rFonts w:eastAsia="微软雅黑"/>
                <w:sz w:val="22"/>
              </w:rPr>
            </w:pPr>
            <w:r>
              <w:rPr>
                <w:rFonts w:ascii="宋体" w:hAnsi="宋体" w:hint="eastAsia"/>
                <w:sz w:val="22"/>
              </w:rPr>
              <w:t>·</w:t>
            </w:r>
            <w:r>
              <w:rPr>
                <w:rFonts w:eastAsia="微软雅黑"/>
                <w:sz w:val="22"/>
              </w:rPr>
              <w:t>Remove stains left by melts and sugary food or spillovers as soon as possible. If left to cool on the glass, they may be difficult to remove or even permanently damage the glass surface.</w:t>
            </w:r>
          </w:p>
          <w:p w:rsidR="00452FA5" w:rsidRDefault="009F2831" w:rsidP="00CB505C">
            <w:pPr>
              <w:spacing w:beforeLines="50"/>
              <w:rPr>
                <w:rFonts w:eastAsia="微软雅黑"/>
                <w:sz w:val="22"/>
              </w:rPr>
            </w:pPr>
            <w:r>
              <w:rPr>
                <w:rFonts w:ascii="宋体" w:hAnsi="宋体" w:hint="eastAsia"/>
                <w:sz w:val="22"/>
              </w:rPr>
              <w:t>·</w:t>
            </w:r>
            <w:r>
              <w:rPr>
                <w:rFonts w:eastAsia="微软雅黑"/>
                <w:sz w:val="22"/>
              </w:rPr>
              <w:t>Cut hazard: when the safety cover is retracted, the blade in a scraper is razor-sharp. Use with extreme care and always store safely and out of reach of children.</w:t>
            </w:r>
          </w:p>
        </w:tc>
      </w:tr>
      <w:tr w:rsidR="00452FA5">
        <w:tc>
          <w:tcPr>
            <w:tcW w:w="2376" w:type="dxa"/>
          </w:tcPr>
          <w:p w:rsidR="00452FA5" w:rsidRDefault="009F2831" w:rsidP="00CB505C">
            <w:pPr>
              <w:spacing w:beforeLines="50"/>
              <w:jc w:val="left"/>
              <w:rPr>
                <w:rFonts w:eastAsia="微软雅黑"/>
                <w:sz w:val="22"/>
              </w:rPr>
            </w:pPr>
            <w:r>
              <w:rPr>
                <w:rFonts w:eastAsia="微软雅黑"/>
                <w:sz w:val="22"/>
              </w:rPr>
              <w:t>S</w:t>
            </w:r>
            <w:r>
              <w:rPr>
                <w:rFonts w:eastAsia="微软雅黑" w:hint="eastAsia"/>
                <w:sz w:val="22"/>
              </w:rPr>
              <w:t>pillovers on the touch control</w:t>
            </w:r>
          </w:p>
        </w:tc>
        <w:tc>
          <w:tcPr>
            <w:tcW w:w="3828" w:type="dxa"/>
          </w:tcPr>
          <w:p w:rsidR="00452FA5" w:rsidRDefault="009F2831" w:rsidP="00CB505C">
            <w:pPr>
              <w:numPr>
                <w:ilvl w:val="0"/>
                <w:numId w:val="16"/>
              </w:numPr>
              <w:spacing w:beforeLines="50"/>
              <w:jc w:val="left"/>
              <w:rPr>
                <w:rFonts w:eastAsia="微软雅黑"/>
                <w:sz w:val="22"/>
              </w:rPr>
            </w:pPr>
            <w:r>
              <w:rPr>
                <w:rFonts w:eastAsia="微软雅黑"/>
                <w:sz w:val="22"/>
              </w:rPr>
              <w:t>S</w:t>
            </w:r>
            <w:r>
              <w:rPr>
                <w:rFonts w:eastAsia="微软雅黑" w:hint="eastAsia"/>
                <w:sz w:val="22"/>
              </w:rPr>
              <w:t xml:space="preserve">witch </w:t>
            </w:r>
            <w:r>
              <w:rPr>
                <w:rFonts w:eastAsia="微软雅黑"/>
                <w:sz w:val="22"/>
              </w:rPr>
              <w:t>the</w:t>
            </w:r>
            <w:r>
              <w:rPr>
                <w:rFonts w:eastAsia="微软雅黑" w:hint="eastAsia"/>
                <w:sz w:val="22"/>
              </w:rPr>
              <w:t xml:space="preserve"> power to the cooktop off.</w:t>
            </w:r>
          </w:p>
          <w:p w:rsidR="00452FA5" w:rsidRDefault="009F2831" w:rsidP="00CB505C">
            <w:pPr>
              <w:numPr>
                <w:ilvl w:val="0"/>
                <w:numId w:val="16"/>
              </w:numPr>
              <w:spacing w:beforeLines="50"/>
              <w:jc w:val="left"/>
              <w:rPr>
                <w:rFonts w:eastAsia="微软雅黑"/>
                <w:sz w:val="22"/>
              </w:rPr>
            </w:pPr>
            <w:r>
              <w:rPr>
                <w:rFonts w:eastAsia="微软雅黑"/>
                <w:sz w:val="22"/>
              </w:rPr>
              <w:t>S</w:t>
            </w:r>
            <w:r>
              <w:rPr>
                <w:rFonts w:eastAsia="微软雅黑" w:hint="eastAsia"/>
                <w:sz w:val="22"/>
              </w:rPr>
              <w:t>oak up the spill.</w:t>
            </w:r>
          </w:p>
          <w:p w:rsidR="00452FA5" w:rsidRDefault="009F2831" w:rsidP="00CB505C">
            <w:pPr>
              <w:numPr>
                <w:ilvl w:val="0"/>
                <w:numId w:val="16"/>
              </w:numPr>
              <w:spacing w:beforeLines="50"/>
              <w:jc w:val="left"/>
              <w:rPr>
                <w:rFonts w:eastAsia="微软雅黑"/>
                <w:sz w:val="22"/>
              </w:rPr>
            </w:pPr>
            <w:r>
              <w:rPr>
                <w:rFonts w:eastAsia="微软雅黑"/>
                <w:sz w:val="22"/>
              </w:rPr>
              <w:t>W</w:t>
            </w:r>
            <w:r>
              <w:rPr>
                <w:rFonts w:eastAsia="微软雅黑" w:hint="eastAsia"/>
                <w:sz w:val="22"/>
              </w:rPr>
              <w:t xml:space="preserve">ipe </w:t>
            </w:r>
            <w:r>
              <w:rPr>
                <w:rFonts w:eastAsia="微软雅黑"/>
                <w:sz w:val="22"/>
              </w:rPr>
              <w:t>the</w:t>
            </w:r>
            <w:r>
              <w:rPr>
                <w:rFonts w:eastAsia="微软雅黑" w:hint="eastAsia"/>
                <w:sz w:val="22"/>
              </w:rPr>
              <w:t xml:space="preserve"> touch control area with a clean damp sponge or cloth.</w:t>
            </w:r>
          </w:p>
          <w:p w:rsidR="00452FA5" w:rsidRDefault="009F2831" w:rsidP="00CB505C">
            <w:pPr>
              <w:numPr>
                <w:ilvl w:val="0"/>
                <w:numId w:val="16"/>
              </w:numPr>
              <w:spacing w:beforeLines="50"/>
              <w:jc w:val="left"/>
              <w:rPr>
                <w:rFonts w:eastAsia="微软雅黑"/>
                <w:sz w:val="22"/>
              </w:rPr>
            </w:pPr>
            <w:r>
              <w:rPr>
                <w:rFonts w:eastAsia="微软雅黑"/>
                <w:sz w:val="22"/>
              </w:rPr>
              <w:t>W</w:t>
            </w:r>
            <w:r>
              <w:rPr>
                <w:rFonts w:eastAsia="微软雅黑" w:hint="eastAsia"/>
                <w:sz w:val="22"/>
              </w:rPr>
              <w:t>ipe the area completely dry with a paper towel.</w:t>
            </w:r>
          </w:p>
          <w:p w:rsidR="00452FA5" w:rsidRDefault="009F2831" w:rsidP="00CB505C">
            <w:pPr>
              <w:numPr>
                <w:ilvl w:val="0"/>
                <w:numId w:val="16"/>
              </w:numPr>
              <w:spacing w:beforeLines="50"/>
              <w:jc w:val="left"/>
              <w:rPr>
                <w:rFonts w:eastAsia="微软雅黑"/>
                <w:sz w:val="22"/>
              </w:rPr>
            </w:pPr>
            <w:r>
              <w:rPr>
                <w:rFonts w:eastAsia="微软雅黑"/>
                <w:sz w:val="22"/>
              </w:rPr>
              <w:t>S</w:t>
            </w:r>
            <w:r>
              <w:rPr>
                <w:rFonts w:eastAsia="微软雅黑" w:hint="eastAsia"/>
                <w:sz w:val="22"/>
              </w:rPr>
              <w:t>witch the power to the cooktop back on.</w:t>
            </w:r>
          </w:p>
        </w:tc>
        <w:tc>
          <w:tcPr>
            <w:tcW w:w="3758" w:type="dxa"/>
          </w:tcPr>
          <w:p w:rsidR="00452FA5" w:rsidRDefault="009F2831" w:rsidP="00CB505C">
            <w:pPr>
              <w:spacing w:beforeLines="50"/>
              <w:rPr>
                <w:rFonts w:eastAsia="微软雅黑"/>
                <w:sz w:val="22"/>
              </w:rPr>
            </w:pPr>
            <w:r>
              <w:rPr>
                <w:rFonts w:ascii="宋体" w:hAnsi="宋体" w:hint="eastAsia"/>
                <w:sz w:val="22"/>
              </w:rPr>
              <w:t>·</w:t>
            </w:r>
            <w:r>
              <w:rPr>
                <w:rFonts w:eastAsia="微软雅黑"/>
                <w:sz w:val="22"/>
              </w:rPr>
              <w:t>T</w:t>
            </w:r>
            <w:r>
              <w:rPr>
                <w:rFonts w:eastAsia="微软雅黑" w:hint="eastAsia"/>
                <w:sz w:val="22"/>
              </w:rPr>
              <w:t xml:space="preserve">he cooktop may beep and turn itself off, and the touch controls may not function while there is liquid on them. </w:t>
            </w:r>
            <w:r>
              <w:rPr>
                <w:rFonts w:eastAsia="微软雅黑"/>
                <w:sz w:val="22"/>
              </w:rPr>
              <w:t>M</w:t>
            </w:r>
            <w:r>
              <w:rPr>
                <w:rFonts w:eastAsia="微软雅黑" w:hint="eastAsia"/>
                <w:sz w:val="22"/>
              </w:rPr>
              <w:t xml:space="preserve">ake sure you wipe the touch control area dry before turning </w:t>
            </w:r>
            <w:r>
              <w:rPr>
                <w:rFonts w:eastAsia="微软雅黑"/>
                <w:sz w:val="22"/>
              </w:rPr>
              <w:t>the</w:t>
            </w:r>
            <w:r>
              <w:rPr>
                <w:rFonts w:eastAsia="微软雅黑" w:hint="eastAsia"/>
                <w:sz w:val="22"/>
              </w:rPr>
              <w:t xml:space="preserve"> cooktop back on.</w:t>
            </w:r>
          </w:p>
        </w:tc>
      </w:tr>
    </w:tbl>
    <w:p w:rsidR="00452FA5" w:rsidRDefault="009F2831">
      <w:pPr>
        <w:rPr>
          <w:rFonts w:ascii="微软雅黑" w:eastAsia="微软雅黑" w:hAnsi="微软雅黑" w:cs="宋体"/>
          <w:b/>
          <w:color w:val="000000"/>
          <w:sz w:val="44"/>
          <w:szCs w:val="44"/>
          <w:u w:val="thick"/>
        </w:rPr>
      </w:pPr>
      <w:bookmarkStart w:id="10" w:name="OLE_LINK19"/>
      <w:bookmarkStart w:id="11" w:name="OLE_LINK20"/>
      <w:r>
        <w:rPr>
          <w:rFonts w:ascii="微软雅黑" w:eastAsia="微软雅黑" w:hAnsi="微软雅黑" w:cs="宋体" w:hint="eastAsia"/>
          <w:b/>
          <w:color w:val="000000"/>
          <w:sz w:val="44"/>
          <w:szCs w:val="44"/>
          <w:u w:val="thick"/>
        </w:rPr>
        <w:lastRenderedPageBreak/>
        <w:t>Troubleshooting</w:t>
      </w:r>
    </w:p>
    <w:tbl>
      <w:tblPr>
        <w:tblW w:w="9781" w:type="dxa"/>
        <w:tblInd w:w="-34" w:type="dxa"/>
        <w:tblLook w:val="04A0"/>
      </w:tblPr>
      <w:tblGrid>
        <w:gridCol w:w="2447"/>
        <w:gridCol w:w="3224"/>
        <w:gridCol w:w="4110"/>
      </w:tblGrid>
      <w:tr w:rsidR="00452FA5">
        <w:trPr>
          <w:trHeight w:val="375"/>
        </w:trPr>
        <w:tc>
          <w:tcPr>
            <w:tcW w:w="2447" w:type="dxa"/>
            <w:tcBorders>
              <w:top w:val="single" w:sz="8" w:space="0" w:color="auto"/>
              <w:left w:val="single" w:sz="8" w:space="0" w:color="auto"/>
              <w:bottom w:val="single" w:sz="8" w:space="0" w:color="auto"/>
              <w:right w:val="single" w:sz="8" w:space="0" w:color="auto"/>
            </w:tcBorders>
            <w:shd w:val="clear" w:color="000000" w:fill="00B0F0"/>
            <w:noWrap/>
            <w:vAlign w:val="center"/>
          </w:tcPr>
          <w:bookmarkEnd w:id="10"/>
          <w:bookmarkEnd w:id="11"/>
          <w:p w:rsidR="00452FA5" w:rsidRDefault="009F2831">
            <w:pPr>
              <w:jc w:val="left"/>
              <w:rPr>
                <w:rFonts w:ascii="Arial" w:hAnsi="Arial" w:cs="Arial"/>
                <w:b/>
                <w:bCs/>
                <w:color w:val="000000"/>
                <w:sz w:val="22"/>
                <w:szCs w:val="22"/>
              </w:rPr>
            </w:pPr>
            <w:r>
              <w:rPr>
                <w:rFonts w:ascii="Arial" w:hAnsi="Arial" w:cs="Arial"/>
                <w:b/>
                <w:bCs/>
                <w:color w:val="000000"/>
                <w:sz w:val="22"/>
                <w:szCs w:val="22"/>
              </w:rPr>
              <w:t>Problem</w:t>
            </w:r>
          </w:p>
        </w:tc>
        <w:tc>
          <w:tcPr>
            <w:tcW w:w="3224" w:type="dxa"/>
            <w:tcBorders>
              <w:top w:val="single" w:sz="8" w:space="0" w:color="auto"/>
              <w:left w:val="nil"/>
              <w:bottom w:val="single" w:sz="8" w:space="0" w:color="auto"/>
              <w:right w:val="single" w:sz="8" w:space="0" w:color="auto"/>
            </w:tcBorders>
            <w:shd w:val="clear" w:color="000000" w:fill="00B0F0"/>
            <w:noWrap/>
            <w:vAlign w:val="center"/>
          </w:tcPr>
          <w:p w:rsidR="00452FA5" w:rsidRDefault="009F2831">
            <w:pPr>
              <w:jc w:val="left"/>
              <w:rPr>
                <w:rFonts w:ascii="Arial" w:hAnsi="Arial" w:cs="Arial"/>
                <w:b/>
                <w:bCs/>
                <w:color w:val="000000"/>
                <w:sz w:val="22"/>
                <w:szCs w:val="22"/>
              </w:rPr>
            </w:pPr>
            <w:r>
              <w:rPr>
                <w:rFonts w:ascii="Arial" w:hAnsi="Arial" w:cs="Arial"/>
                <w:b/>
                <w:bCs/>
                <w:color w:val="000000"/>
                <w:sz w:val="22"/>
                <w:szCs w:val="22"/>
              </w:rPr>
              <w:t>Possible causes</w:t>
            </w:r>
          </w:p>
        </w:tc>
        <w:tc>
          <w:tcPr>
            <w:tcW w:w="4110" w:type="dxa"/>
            <w:tcBorders>
              <w:top w:val="single" w:sz="8" w:space="0" w:color="auto"/>
              <w:left w:val="nil"/>
              <w:bottom w:val="single" w:sz="8" w:space="0" w:color="auto"/>
              <w:right w:val="single" w:sz="8" w:space="0" w:color="auto"/>
            </w:tcBorders>
            <w:shd w:val="clear" w:color="000000" w:fill="00B0F0"/>
            <w:noWrap/>
            <w:vAlign w:val="center"/>
          </w:tcPr>
          <w:p w:rsidR="00452FA5" w:rsidRDefault="009F2831">
            <w:pPr>
              <w:jc w:val="left"/>
              <w:rPr>
                <w:rFonts w:ascii="Arial" w:hAnsi="Arial" w:cs="Arial"/>
                <w:b/>
                <w:bCs/>
                <w:color w:val="000000"/>
                <w:sz w:val="22"/>
                <w:szCs w:val="22"/>
              </w:rPr>
            </w:pPr>
            <w:r>
              <w:rPr>
                <w:rFonts w:ascii="Arial" w:hAnsi="Arial" w:cs="Arial"/>
                <w:b/>
                <w:bCs/>
                <w:color w:val="000000"/>
                <w:sz w:val="22"/>
                <w:szCs w:val="22"/>
              </w:rPr>
              <w:t>What to do</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 cooktop cannot be turned on.</w:t>
            </w:r>
          </w:p>
        </w:tc>
        <w:tc>
          <w:tcPr>
            <w:tcW w:w="3224" w:type="dxa"/>
            <w:tcBorders>
              <w:top w:val="single" w:sz="8" w:space="0" w:color="auto"/>
              <w:left w:val="nil"/>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No power.</w:t>
            </w:r>
          </w:p>
        </w:tc>
        <w:tc>
          <w:tcPr>
            <w:tcW w:w="4110" w:type="dxa"/>
            <w:tcBorders>
              <w:top w:val="single" w:sz="8" w:space="0" w:color="auto"/>
              <w:left w:val="nil"/>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Make sure the cooktop is connected to the power supply and that it is switched on.</w:t>
            </w:r>
          </w:p>
          <w:p w:rsidR="00452FA5" w:rsidRDefault="009F2831">
            <w:pPr>
              <w:jc w:val="left"/>
              <w:rPr>
                <w:color w:val="000000"/>
                <w:sz w:val="24"/>
              </w:rPr>
            </w:pPr>
            <w:r>
              <w:rPr>
                <w:color w:val="000000"/>
                <w:sz w:val="24"/>
              </w:rPr>
              <w:t>Check whether there is a power outage in your home or area. If you’ve checked everything and the problem persists, call a qualified technician.</w:t>
            </w:r>
          </w:p>
        </w:tc>
      </w:tr>
      <w:tr w:rsidR="00452FA5">
        <w:trPr>
          <w:trHeight w:val="521"/>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 touch controls are unresponsive.</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 controls are locked.</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Unlock the controls. See section ‘Using the hob’ for instructions.</w:t>
            </w:r>
          </w:p>
        </w:tc>
      </w:tr>
      <w:tr w:rsidR="00452FA5">
        <w:trPr>
          <w:trHeight w:val="521"/>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 touch controls are difficult to operate.</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There may be a slight film of water over the controls or you may be using the tip of your finger when touching the controls.</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Make sure the touch control area is dry and use the ball of your finger when touching the controls.</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The glass is being scratched.</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Rough-edge cookware.</w:t>
            </w:r>
          </w:p>
          <w:p w:rsidR="00452FA5" w:rsidRDefault="00452FA5">
            <w:pPr>
              <w:jc w:val="left"/>
              <w:rPr>
                <w:color w:val="000000"/>
                <w:sz w:val="24"/>
              </w:rPr>
            </w:pPr>
          </w:p>
          <w:p w:rsidR="00452FA5" w:rsidRDefault="00452FA5">
            <w:pPr>
              <w:jc w:val="left"/>
              <w:rPr>
                <w:color w:val="000000"/>
                <w:sz w:val="24"/>
              </w:rPr>
            </w:pPr>
          </w:p>
          <w:p w:rsidR="00452FA5" w:rsidRDefault="009F2831">
            <w:pPr>
              <w:jc w:val="left"/>
              <w:rPr>
                <w:color w:val="000000"/>
                <w:sz w:val="24"/>
              </w:rPr>
            </w:pPr>
            <w:r>
              <w:rPr>
                <w:color w:val="000000"/>
                <w:sz w:val="24"/>
              </w:rPr>
              <w:t>Unsuitable, abrasive scourer or cleaning products being used.</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rFonts w:eastAsia="微软雅黑"/>
                <w:sz w:val="24"/>
              </w:rPr>
            </w:pPr>
            <w:r>
              <w:rPr>
                <w:color w:val="000000"/>
                <w:sz w:val="24"/>
              </w:rPr>
              <w:t>Use cookware with flat and smooth bases. See ‘</w:t>
            </w:r>
            <w:r>
              <w:rPr>
                <w:rFonts w:hint="eastAsia"/>
                <w:color w:val="000000"/>
                <w:sz w:val="24"/>
              </w:rPr>
              <w:t>Choosing the right cookware</w:t>
            </w:r>
            <w:r>
              <w:rPr>
                <w:rFonts w:eastAsia="微软雅黑"/>
                <w:sz w:val="24"/>
              </w:rPr>
              <w:t>’.</w:t>
            </w:r>
          </w:p>
          <w:p w:rsidR="00452FA5" w:rsidRDefault="00452FA5">
            <w:pPr>
              <w:jc w:val="left"/>
              <w:rPr>
                <w:rFonts w:eastAsia="微软雅黑"/>
                <w:sz w:val="24"/>
              </w:rPr>
            </w:pPr>
          </w:p>
          <w:p w:rsidR="00452FA5" w:rsidRDefault="009F2831">
            <w:pPr>
              <w:jc w:val="left"/>
              <w:rPr>
                <w:color w:val="000000"/>
                <w:sz w:val="24"/>
              </w:rPr>
            </w:pPr>
            <w:r>
              <w:rPr>
                <w:color w:val="000000"/>
                <w:sz w:val="24"/>
              </w:rPr>
              <w:t>S</w:t>
            </w:r>
            <w:r>
              <w:rPr>
                <w:rFonts w:hint="eastAsia"/>
                <w:color w:val="000000"/>
                <w:sz w:val="24"/>
              </w:rPr>
              <w:t>ee</w:t>
            </w:r>
            <w:r>
              <w:rPr>
                <w:color w:val="000000"/>
                <w:sz w:val="24"/>
              </w:rPr>
              <w:t xml:space="preserve"> ‘</w:t>
            </w:r>
            <w:r>
              <w:rPr>
                <w:rFonts w:eastAsia="微软雅黑"/>
                <w:sz w:val="24"/>
              </w:rPr>
              <w:t>Maintenance and cleaning’.</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S</w:t>
            </w:r>
            <w:r>
              <w:rPr>
                <w:rFonts w:hint="eastAsia"/>
                <w:color w:val="000000"/>
                <w:sz w:val="24"/>
              </w:rPr>
              <w:t>ome pans make crackling or clicking noises.</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 xml:space="preserve">his may be caused by </w:t>
            </w:r>
            <w:r>
              <w:rPr>
                <w:color w:val="000000"/>
                <w:sz w:val="24"/>
              </w:rPr>
              <w:t>the</w:t>
            </w:r>
            <w:r>
              <w:rPr>
                <w:rFonts w:hint="eastAsia"/>
                <w:color w:val="000000"/>
                <w:sz w:val="24"/>
              </w:rPr>
              <w:t xml:space="preserve"> construction of your cookware (layers of different metals vibrating differently).</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his is normal for cookware and does not indicate a fault.</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he induction hob makes a low humming noise when used on a high heat setting.</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 xml:space="preserve">his is caused by </w:t>
            </w:r>
            <w:r>
              <w:rPr>
                <w:color w:val="000000"/>
                <w:sz w:val="24"/>
              </w:rPr>
              <w:t>the</w:t>
            </w:r>
            <w:r>
              <w:rPr>
                <w:rFonts w:hint="eastAsia"/>
                <w:color w:val="000000"/>
                <w:sz w:val="24"/>
              </w:rPr>
              <w:t xml:space="preserve"> technology of induction cooking.</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his is normal, but the noise should quieten down or disappear completely when you decrease the heat setting.</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F</w:t>
            </w:r>
            <w:r>
              <w:rPr>
                <w:rFonts w:hint="eastAsia"/>
                <w:color w:val="000000"/>
                <w:sz w:val="24"/>
              </w:rPr>
              <w:t xml:space="preserve">an noise coming from </w:t>
            </w:r>
            <w:r>
              <w:rPr>
                <w:color w:val="000000"/>
                <w:sz w:val="24"/>
              </w:rPr>
              <w:t>the</w:t>
            </w:r>
            <w:r>
              <w:rPr>
                <w:rFonts w:hint="eastAsia"/>
                <w:color w:val="000000"/>
                <w:sz w:val="24"/>
              </w:rPr>
              <w:t xml:space="preserve"> induction hob.</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A</w:t>
            </w:r>
            <w:r>
              <w:rPr>
                <w:rFonts w:hint="eastAsia"/>
                <w:color w:val="000000"/>
                <w:sz w:val="24"/>
              </w:rPr>
              <w:t xml:space="preserve"> cooling fan built into your </w:t>
            </w:r>
            <w:r>
              <w:rPr>
                <w:color w:val="000000"/>
                <w:sz w:val="24"/>
              </w:rPr>
              <w:t>induction</w:t>
            </w:r>
            <w:r>
              <w:rPr>
                <w:rFonts w:hint="eastAsia"/>
                <w:color w:val="000000"/>
                <w:sz w:val="24"/>
              </w:rPr>
              <w:t xml:space="preserve"> hob has come on to prevent the </w:t>
            </w:r>
            <w:r>
              <w:rPr>
                <w:color w:val="000000"/>
                <w:sz w:val="24"/>
              </w:rPr>
              <w:t>electronics</w:t>
            </w:r>
            <w:r>
              <w:rPr>
                <w:rFonts w:hint="eastAsia"/>
                <w:color w:val="000000"/>
                <w:sz w:val="24"/>
              </w:rPr>
              <w:t xml:space="preserve"> from overheating. </w:t>
            </w:r>
            <w:r>
              <w:rPr>
                <w:color w:val="000000"/>
                <w:sz w:val="24"/>
              </w:rPr>
              <w:t>I</w:t>
            </w:r>
            <w:r>
              <w:rPr>
                <w:rFonts w:hint="eastAsia"/>
                <w:color w:val="000000"/>
                <w:sz w:val="24"/>
              </w:rPr>
              <w:t>t may continue to run even after you</w:t>
            </w:r>
            <w:r>
              <w:rPr>
                <w:color w:val="000000"/>
                <w:sz w:val="24"/>
              </w:rPr>
              <w:t>’</w:t>
            </w:r>
            <w:r>
              <w:rPr>
                <w:rFonts w:hint="eastAsia"/>
                <w:color w:val="000000"/>
                <w:sz w:val="24"/>
              </w:rPr>
              <w:t>ve turned the induction hob off.</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 xml:space="preserve">his is normal and needs no action. </w:t>
            </w:r>
          </w:p>
          <w:p w:rsidR="00452FA5" w:rsidRDefault="009F2831">
            <w:pPr>
              <w:jc w:val="left"/>
              <w:rPr>
                <w:color w:val="000000"/>
                <w:sz w:val="24"/>
              </w:rPr>
            </w:pPr>
            <w:r>
              <w:rPr>
                <w:color w:val="000000"/>
                <w:sz w:val="24"/>
              </w:rPr>
              <w:t>D</w:t>
            </w:r>
            <w:r>
              <w:rPr>
                <w:rFonts w:hint="eastAsia"/>
                <w:color w:val="000000"/>
                <w:sz w:val="24"/>
              </w:rPr>
              <w:t>o not switch the power to the induction hob off at the wall while the fan is running.</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P</w:t>
            </w:r>
            <w:r>
              <w:rPr>
                <w:rFonts w:hint="eastAsia"/>
                <w:color w:val="000000"/>
                <w:sz w:val="24"/>
              </w:rPr>
              <w:t>ans do not become hot and appears in the display.</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 xml:space="preserve">he induction hob cannot detect </w:t>
            </w:r>
            <w:r>
              <w:rPr>
                <w:color w:val="000000"/>
                <w:sz w:val="24"/>
              </w:rPr>
              <w:t>the</w:t>
            </w:r>
            <w:r>
              <w:rPr>
                <w:rFonts w:hint="eastAsia"/>
                <w:color w:val="000000"/>
                <w:sz w:val="24"/>
              </w:rPr>
              <w:t xml:space="preserve"> pan because it is not suitable for induction cooking. </w:t>
            </w:r>
          </w:p>
          <w:p w:rsidR="00452FA5" w:rsidRDefault="009F2831">
            <w:pPr>
              <w:jc w:val="left"/>
              <w:rPr>
                <w:color w:val="000000"/>
                <w:sz w:val="24"/>
              </w:rPr>
            </w:pPr>
            <w:r>
              <w:rPr>
                <w:color w:val="000000"/>
                <w:sz w:val="24"/>
              </w:rPr>
              <w:t>T</w:t>
            </w:r>
            <w:r>
              <w:rPr>
                <w:rFonts w:hint="eastAsia"/>
                <w:color w:val="000000"/>
                <w:sz w:val="24"/>
              </w:rPr>
              <w:t xml:space="preserve">he induction hob cannot detect </w:t>
            </w:r>
            <w:r>
              <w:rPr>
                <w:color w:val="000000"/>
                <w:sz w:val="24"/>
              </w:rPr>
              <w:t>the</w:t>
            </w:r>
            <w:r>
              <w:rPr>
                <w:rFonts w:hint="eastAsia"/>
                <w:color w:val="000000"/>
                <w:sz w:val="24"/>
              </w:rPr>
              <w:t xml:space="preserve"> pan because it is too small for the cooking zone or not properly centered on it.</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U</w:t>
            </w:r>
            <w:r>
              <w:rPr>
                <w:rFonts w:hint="eastAsia"/>
                <w:color w:val="000000"/>
                <w:sz w:val="24"/>
              </w:rPr>
              <w:t xml:space="preserve">se cookware suitable for induction cooking. </w:t>
            </w:r>
            <w:r>
              <w:rPr>
                <w:color w:val="000000"/>
                <w:sz w:val="24"/>
              </w:rPr>
              <w:t>S</w:t>
            </w:r>
            <w:r>
              <w:rPr>
                <w:rFonts w:hint="eastAsia"/>
                <w:color w:val="000000"/>
                <w:sz w:val="24"/>
              </w:rPr>
              <w:t xml:space="preserve">ee section </w:t>
            </w:r>
            <w:r>
              <w:rPr>
                <w:color w:val="000000"/>
                <w:sz w:val="24"/>
              </w:rPr>
              <w:t>‘</w:t>
            </w:r>
            <w:r>
              <w:rPr>
                <w:rFonts w:hint="eastAsia"/>
                <w:color w:val="000000"/>
                <w:sz w:val="24"/>
              </w:rPr>
              <w:t>Choosing the right cookware</w:t>
            </w:r>
            <w:r>
              <w:rPr>
                <w:color w:val="000000"/>
                <w:sz w:val="24"/>
              </w:rPr>
              <w:t>’</w:t>
            </w:r>
            <w:r>
              <w:rPr>
                <w:rFonts w:hint="eastAsia"/>
                <w:color w:val="000000"/>
                <w:sz w:val="24"/>
              </w:rPr>
              <w:t>.</w:t>
            </w:r>
          </w:p>
          <w:p w:rsidR="00452FA5" w:rsidRDefault="00452FA5">
            <w:pPr>
              <w:jc w:val="left"/>
              <w:rPr>
                <w:color w:val="000000"/>
                <w:sz w:val="24"/>
              </w:rPr>
            </w:pPr>
          </w:p>
          <w:p w:rsidR="00452FA5" w:rsidRDefault="009F2831">
            <w:pPr>
              <w:jc w:val="left"/>
              <w:rPr>
                <w:color w:val="000000"/>
                <w:sz w:val="24"/>
              </w:rPr>
            </w:pPr>
            <w:r>
              <w:rPr>
                <w:color w:val="000000"/>
                <w:sz w:val="24"/>
              </w:rPr>
              <w:t>C</w:t>
            </w:r>
            <w:r>
              <w:rPr>
                <w:rFonts w:hint="eastAsia"/>
                <w:color w:val="000000"/>
                <w:sz w:val="24"/>
              </w:rPr>
              <w:t>entre the pan and make sure that its base matches the size of the cooking zone.</w:t>
            </w:r>
          </w:p>
        </w:tc>
      </w:tr>
      <w:tr w:rsidR="00452FA5">
        <w:trPr>
          <w:trHeight w:val="1050"/>
        </w:trPr>
        <w:tc>
          <w:tcPr>
            <w:tcW w:w="2447"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 xml:space="preserve">he induction hob or a cooking zone has turned itself off unexpectedly, a tone sounds or an error code is </w:t>
            </w:r>
            <w:r>
              <w:rPr>
                <w:color w:val="000000"/>
                <w:sz w:val="24"/>
              </w:rPr>
              <w:t>display</w:t>
            </w:r>
            <w:r>
              <w:rPr>
                <w:rFonts w:hint="eastAsia"/>
                <w:color w:val="000000"/>
                <w:sz w:val="24"/>
              </w:rPr>
              <w:t>ed.</w:t>
            </w:r>
          </w:p>
        </w:tc>
        <w:tc>
          <w:tcPr>
            <w:tcW w:w="3224"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T</w:t>
            </w:r>
            <w:r>
              <w:rPr>
                <w:rFonts w:hint="eastAsia"/>
                <w:color w:val="000000"/>
                <w:sz w:val="24"/>
              </w:rPr>
              <w:t>echnical fault.</w:t>
            </w:r>
          </w:p>
        </w:tc>
        <w:tc>
          <w:tcPr>
            <w:tcW w:w="4110" w:type="dxa"/>
            <w:tcBorders>
              <w:top w:val="single" w:sz="8" w:space="0" w:color="auto"/>
              <w:left w:val="single" w:sz="8" w:space="0" w:color="auto"/>
              <w:bottom w:val="single" w:sz="8" w:space="0" w:color="auto"/>
              <w:right w:val="single" w:sz="8" w:space="0" w:color="auto"/>
            </w:tcBorders>
            <w:shd w:val="clear" w:color="auto" w:fill="auto"/>
          </w:tcPr>
          <w:p w:rsidR="00452FA5" w:rsidRDefault="009F2831">
            <w:pPr>
              <w:jc w:val="left"/>
              <w:rPr>
                <w:color w:val="000000"/>
                <w:sz w:val="24"/>
              </w:rPr>
            </w:pPr>
            <w:r>
              <w:rPr>
                <w:color w:val="000000"/>
                <w:sz w:val="24"/>
              </w:rPr>
              <w:t>P</w:t>
            </w:r>
            <w:r>
              <w:rPr>
                <w:rFonts w:hint="eastAsia"/>
                <w:color w:val="000000"/>
                <w:sz w:val="24"/>
              </w:rPr>
              <w:t>lease not down the error letters and numbers, switch the power to the induction hob off at the wall, and contact a qualified technician.</w:t>
            </w:r>
          </w:p>
        </w:tc>
      </w:tr>
    </w:tbl>
    <w:p w:rsidR="00452FA5" w:rsidRDefault="009F2831" w:rsidP="00CB505C">
      <w:pPr>
        <w:spacing w:beforeLines="50" w:afterLines="50"/>
        <w:rPr>
          <w:rFonts w:ascii="微软雅黑" w:eastAsia="微软雅黑" w:hAnsi="微软雅黑"/>
          <w:b/>
          <w:bCs/>
          <w:color w:val="000000"/>
          <w:sz w:val="44"/>
          <w:szCs w:val="44"/>
          <w:u w:val="thick"/>
        </w:rPr>
      </w:pPr>
      <w:r>
        <w:rPr>
          <w:rFonts w:ascii="微软雅黑" w:eastAsia="微软雅黑" w:hAnsi="微软雅黑" w:hint="eastAsia"/>
          <w:b/>
          <w:bCs/>
          <w:color w:val="000000"/>
          <w:sz w:val="44"/>
          <w:szCs w:val="44"/>
          <w:u w:val="thick"/>
        </w:rPr>
        <w:lastRenderedPageBreak/>
        <w:t>Failure Display and Inspection</w:t>
      </w:r>
    </w:p>
    <w:p w:rsidR="00452FA5" w:rsidRDefault="009F2831" w:rsidP="00CB505C">
      <w:pPr>
        <w:pStyle w:val="ab"/>
        <w:spacing w:beforeLines="50" w:afterLines="50"/>
        <w:ind w:firstLineChars="0"/>
        <w:rPr>
          <w:rFonts w:eastAsia="黑体"/>
          <w:bCs/>
          <w:color w:val="000000"/>
          <w:sz w:val="28"/>
        </w:rPr>
      </w:pPr>
      <w:r>
        <w:rPr>
          <w:rFonts w:eastAsia="黑体"/>
          <w:bCs/>
          <w:color w:val="000000"/>
          <w:sz w:val="28"/>
        </w:rPr>
        <w:t>If an abnormality comes up, the induction hob will enter the protective state automatical</w:t>
      </w:r>
      <w:r>
        <w:rPr>
          <w:rFonts w:eastAsia="黑体" w:hint="eastAsia"/>
          <w:bCs/>
          <w:color w:val="000000"/>
          <w:sz w:val="28"/>
        </w:rPr>
        <w:t>ly</w:t>
      </w:r>
      <w:r>
        <w:rPr>
          <w:rFonts w:eastAsia="黑体"/>
          <w:bCs/>
          <w:color w:val="000000"/>
          <w:sz w:val="28"/>
        </w:rPr>
        <w:t xml:space="preserve"> and display corresponding protective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977"/>
        <w:gridCol w:w="5493"/>
      </w:tblGrid>
      <w:tr w:rsidR="00452FA5">
        <w:tc>
          <w:tcPr>
            <w:tcW w:w="1384" w:type="dxa"/>
            <w:vAlign w:val="center"/>
          </w:tcPr>
          <w:p w:rsidR="00452FA5" w:rsidRDefault="009F2831" w:rsidP="00CB505C">
            <w:pPr>
              <w:pStyle w:val="ab"/>
              <w:spacing w:beforeLines="15"/>
              <w:ind w:firstLineChars="0" w:firstLine="0"/>
              <w:jc w:val="left"/>
              <w:rPr>
                <w:rFonts w:eastAsia="黑体"/>
                <w:b/>
                <w:bCs/>
                <w:color w:val="000000"/>
                <w:sz w:val="24"/>
              </w:rPr>
            </w:pPr>
            <w:r>
              <w:rPr>
                <w:rFonts w:eastAsia="黑体" w:hint="eastAsia"/>
                <w:b/>
                <w:bCs/>
                <w:color w:val="000000"/>
                <w:sz w:val="24"/>
              </w:rPr>
              <w:t>Problem</w:t>
            </w:r>
          </w:p>
        </w:tc>
        <w:tc>
          <w:tcPr>
            <w:tcW w:w="2977" w:type="dxa"/>
            <w:vAlign w:val="center"/>
          </w:tcPr>
          <w:p w:rsidR="00452FA5" w:rsidRDefault="009F2831" w:rsidP="00CB505C">
            <w:pPr>
              <w:pStyle w:val="ab"/>
              <w:spacing w:beforeLines="15"/>
              <w:ind w:firstLineChars="0" w:firstLine="0"/>
              <w:jc w:val="left"/>
              <w:rPr>
                <w:rFonts w:eastAsia="黑体"/>
                <w:b/>
                <w:bCs/>
                <w:color w:val="000000"/>
                <w:sz w:val="24"/>
              </w:rPr>
            </w:pPr>
            <w:r>
              <w:rPr>
                <w:rFonts w:eastAsia="黑体" w:hint="eastAsia"/>
                <w:b/>
                <w:bCs/>
                <w:color w:val="000000"/>
                <w:sz w:val="24"/>
              </w:rPr>
              <w:t>Possible cause</w:t>
            </w:r>
          </w:p>
        </w:tc>
        <w:tc>
          <w:tcPr>
            <w:tcW w:w="5493" w:type="dxa"/>
            <w:vAlign w:val="center"/>
          </w:tcPr>
          <w:p w:rsidR="00452FA5" w:rsidRDefault="009F2831" w:rsidP="00CB505C">
            <w:pPr>
              <w:pStyle w:val="ab"/>
              <w:spacing w:beforeLines="15"/>
              <w:ind w:firstLineChars="0" w:firstLine="0"/>
              <w:jc w:val="left"/>
              <w:rPr>
                <w:rFonts w:eastAsia="黑体"/>
                <w:b/>
                <w:bCs/>
                <w:color w:val="000000"/>
                <w:sz w:val="24"/>
              </w:rPr>
            </w:pPr>
            <w:r>
              <w:rPr>
                <w:rFonts w:eastAsia="黑体" w:hint="eastAsia"/>
                <w:b/>
                <w:bCs/>
                <w:color w:val="000000"/>
                <w:sz w:val="24"/>
              </w:rPr>
              <w:t>What to do</w:t>
            </w:r>
          </w:p>
        </w:tc>
      </w:tr>
      <w:tr w:rsidR="00452FA5">
        <w:tc>
          <w:tcPr>
            <w:tcW w:w="1384" w:type="dxa"/>
            <w:vAlign w:val="center"/>
          </w:tcPr>
          <w:p w:rsidR="00452FA5" w:rsidRDefault="00452FA5" w:rsidP="00CB505C">
            <w:pPr>
              <w:pStyle w:val="ab"/>
              <w:spacing w:beforeLines="15"/>
              <w:ind w:firstLineChars="0" w:firstLine="0"/>
              <w:jc w:val="center"/>
              <w:rPr>
                <w:rFonts w:ascii="宋体" w:hAnsi="宋体"/>
                <w:bCs/>
                <w:color w:val="000000"/>
                <w:sz w:val="24"/>
                <w:u w:val="single"/>
              </w:rPr>
            </w:pPr>
            <w:r>
              <w:object w:dxaOrig="196" w:dyaOrig="314">
                <v:shape id="_x0000_i1039" type="#_x0000_t75" style="width:9.65pt;height:16.1pt" o:ole="">
                  <v:imagedata r:id="rId77" o:title=""/>
                </v:shape>
                <o:OLEObject Type="Embed" ProgID="PBrush" ShapeID="_x0000_i1039" DrawAspect="Content" ObjectID="_1744633983" r:id="rId78"/>
              </w:object>
            </w:r>
          </w:p>
        </w:tc>
        <w:tc>
          <w:tcPr>
            <w:tcW w:w="2977" w:type="dxa"/>
            <w:vAlign w:val="center"/>
          </w:tcPr>
          <w:p w:rsidR="00452FA5" w:rsidRDefault="009F2831" w:rsidP="00CB505C">
            <w:pPr>
              <w:pStyle w:val="ab"/>
              <w:spacing w:beforeLines="15"/>
              <w:ind w:firstLineChars="0" w:firstLine="0"/>
              <w:jc w:val="left"/>
              <w:rPr>
                <w:rFonts w:eastAsia="黑体"/>
                <w:bCs/>
                <w:color w:val="000000"/>
                <w:sz w:val="24"/>
              </w:rPr>
            </w:pPr>
            <w:r>
              <w:rPr>
                <w:rFonts w:eastAsia="黑体"/>
                <w:bCs/>
                <w:color w:val="000000"/>
                <w:sz w:val="24"/>
              </w:rPr>
              <w:t>N</w:t>
            </w:r>
            <w:r>
              <w:rPr>
                <w:rFonts w:eastAsia="黑体" w:hint="eastAsia"/>
                <w:bCs/>
                <w:color w:val="000000"/>
                <w:sz w:val="24"/>
              </w:rPr>
              <w:t>o pot or pot not suitable</w:t>
            </w:r>
          </w:p>
        </w:tc>
        <w:tc>
          <w:tcPr>
            <w:tcW w:w="5493" w:type="dxa"/>
            <w:vAlign w:val="center"/>
          </w:tcPr>
          <w:p w:rsidR="00452FA5" w:rsidRDefault="009F2831" w:rsidP="00CB505C">
            <w:pPr>
              <w:pStyle w:val="ab"/>
              <w:spacing w:beforeLines="15"/>
              <w:ind w:firstLineChars="0" w:firstLine="0"/>
              <w:jc w:val="left"/>
              <w:rPr>
                <w:rFonts w:eastAsia="黑体"/>
                <w:bCs/>
                <w:color w:val="000000"/>
                <w:sz w:val="24"/>
              </w:rPr>
            </w:pPr>
            <w:r>
              <w:rPr>
                <w:rFonts w:eastAsia="黑体"/>
                <w:bCs/>
                <w:color w:val="000000"/>
                <w:sz w:val="24"/>
              </w:rPr>
              <w:t>R</w:t>
            </w:r>
            <w:r>
              <w:rPr>
                <w:rFonts w:eastAsia="黑体" w:hint="eastAsia"/>
                <w:bCs/>
                <w:color w:val="000000"/>
                <w:sz w:val="24"/>
              </w:rPr>
              <w:t xml:space="preserve">eplace </w:t>
            </w:r>
            <w:r>
              <w:rPr>
                <w:rFonts w:eastAsia="黑体"/>
                <w:bCs/>
                <w:color w:val="000000"/>
                <w:sz w:val="24"/>
              </w:rPr>
              <w:t>the</w:t>
            </w:r>
            <w:r>
              <w:rPr>
                <w:rFonts w:eastAsia="黑体" w:hint="eastAsia"/>
                <w:bCs/>
                <w:color w:val="000000"/>
                <w:sz w:val="24"/>
              </w:rPr>
              <w:t xml:space="preserve"> pot</w:t>
            </w:r>
          </w:p>
        </w:tc>
      </w:tr>
      <w:tr w:rsidR="0045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6"/>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2FA5" w:rsidRDefault="009F2831">
            <w:pPr>
              <w:widowControl/>
              <w:jc w:val="center"/>
              <w:rPr>
                <w:color w:val="000000"/>
                <w:kern w:val="0"/>
                <w:sz w:val="24"/>
              </w:rPr>
            </w:pPr>
            <w:r>
              <w:rPr>
                <w:color w:val="000000"/>
                <w:kern w:val="0"/>
                <w:sz w:val="24"/>
              </w:rPr>
              <w:t>E2/E3</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Abnormal supply voltage</w:t>
            </w:r>
          </w:p>
        </w:tc>
        <w:tc>
          <w:tcPr>
            <w:tcW w:w="5493" w:type="dxa"/>
            <w:tcBorders>
              <w:top w:val="single" w:sz="4" w:space="0" w:color="auto"/>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Please inspect whether power supply is normal. Power on after the power supply is normal.</w:t>
            </w:r>
          </w:p>
        </w:tc>
      </w:tr>
      <w:tr w:rsidR="0045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84" w:type="dxa"/>
            <w:tcBorders>
              <w:top w:val="nil"/>
              <w:left w:val="single" w:sz="4" w:space="0" w:color="auto"/>
              <w:bottom w:val="single" w:sz="4" w:space="0" w:color="auto"/>
              <w:right w:val="single" w:sz="4" w:space="0" w:color="auto"/>
            </w:tcBorders>
            <w:shd w:val="clear" w:color="auto" w:fill="auto"/>
            <w:noWrap/>
            <w:vAlign w:val="center"/>
          </w:tcPr>
          <w:p w:rsidR="00452FA5" w:rsidRDefault="009F2831">
            <w:pPr>
              <w:widowControl/>
              <w:jc w:val="center"/>
              <w:rPr>
                <w:color w:val="000000"/>
                <w:kern w:val="0"/>
                <w:sz w:val="24"/>
              </w:rPr>
            </w:pPr>
            <w:r>
              <w:rPr>
                <w:color w:val="000000"/>
                <w:kern w:val="0"/>
                <w:sz w:val="24"/>
              </w:rPr>
              <w:t>E4/E5</w:t>
            </w:r>
          </w:p>
        </w:tc>
        <w:tc>
          <w:tcPr>
            <w:tcW w:w="2977"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Temperature sensor of the IGBT failure</w:t>
            </w:r>
          </w:p>
        </w:tc>
        <w:tc>
          <w:tcPr>
            <w:tcW w:w="5493"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Please contact the supplier.</w:t>
            </w:r>
          </w:p>
        </w:tc>
      </w:tr>
      <w:tr w:rsidR="0045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84" w:type="dxa"/>
            <w:tcBorders>
              <w:top w:val="nil"/>
              <w:left w:val="single" w:sz="4" w:space="0" w:color="auto"/>
              <w:bottom w:val="single" w:sz="4" w:space="0" w:color="auto"/>
              <w:right w:val="single" w:sz="4" w:space="0" w:color="auto"/>
            </w:tcBorders>
            <w:shd w:val="clear" w:color="auto" w:fill="auto"/>
            <w:noWrap/>
            <w:vAlign w:val="center"/>
          </w:tcPr>
          <w:p w:rsidR="00452FA5" w:rsidRDefault="009F2831">
            <w:pPr>
              <w:widowControl/>
              <w:jc w:val="center"/>
              <w:rPr>
                <w:color w:val="000000"/>
                <w:kern w:val="0"/>
                <w:sz w:val="24"/>
              </w:rPr>
            </w:pPr>
            <w:r>
              <w:rPr>
                <w:color w:val="000000"/>
                <w:kern w:val="0"/>
                <w:sz w:val="24"/>
              </w:rPr>
              <w:t>E7/E8</w:t>
            </w:r>
          </w:p>
        </w:tc>
        <w:tc>
          <w:tcPr>
            <w:tcW w:w="2977"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Temperature sensor failure</w:t>
            </w:r>
          </w:p>
        </w:tc>
        <w:tc>
          <w:tcPr>
            <w:tcW w:w="5493"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Please contact the supplier.</w:t>
            </w:r>
          </w:p>
        </w:tc>
      </w:tr>
      <w:tr w:rsidR="0045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84" w:type="dxa"/>
            <w:tcBorders>
              <w:top w:val="nil"/>
              <w:left w:val="single" w:sz="4" w:space="0" w:color="auto"/>
              <w:bottom w:val="single" w:sz="4" w:space="0" w:color="auto"/>
              <w:right w:val="single" w:sz="4" w:space="0" w:color="auto"/>
            </w:tcBorders>
            <w:shd w:val="clear" w:color="auto" w:fill="auto"/>
            <w:noWrap/>
            <w:vAlign w:val="center"/>
          </w:tcPr>
          <w:p w:rsidR="00452FA5" w:rsidRDefault="009F2831">
            <w:pPr>
              <w:widowControl/>
              <w:jc w:val="center"/>
              <w:rPr>
                <w:color w:val="000000"/>
                <w:kern w:val="0"/>
                <w:sz w:val="24"/>
              </w:rPr>
            </w:pPr>
            <w:r>
              <w:rPr>
                <w:color w:val="000000"/>
                <w:kern w:val="0"/>
                <w:sz w:val="24"/>
              </w:rPr>
              <w:t>E6/E9</w:t>
            </w:r>
          </w:p>
        </w:tc>
        <w:tc>
          <w:tcPr>
            <w:tcW w:w="2977"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Bad induction hob heat radiation</w:t>
            </w:r>
          </w:p>
        </w:tc>
        <w:tc>
          <w:tcPr>
            <w:tcW w:w="5493"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Please restart after the induction hob cools down.</w:t>
            </w:r>
          </w:p>
        </w:tc>
      </w:tr>
      <w:tr w:rsidR="00452F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84" w:type="dxa"/>
            <w:tcBorders>
              <w:top w:val="nil"/>
              <w:left w:val="single" w:sz="4" w:space="0" w:color="auto"/>
              <w:bottom w:val="single" w:sz="4" w:space="0" w:color="auto"/>
              <w:right w:val="single" w:sz="4" w:space="0" w:color="auto"/>
            </w:tcBorders>
            <w:shd w:val="clear" w:color="auto" w:fill="auto"/>
            <w:noWrap/>
            <w:vAlign w:val="center"/>
          </w:tcPr>
          <w:p w:rsidR="00452FA5" w:rsidRDefault="009F2831">
            <w:pPr>
              <w:widowControl/>
              <w:jc w:val="center"/>
              <w:rPr>
                <w:color w:val="000000"/>
                <w:kern w:val="0"/>
                <w:sz w:val="24"/>
              </w:rPr>
            </w:pPr>
            <w:r>
              <w:rPr>
                <w:color w:val="000000"/>
                <w:kern w:val="0"/>
                <w:sz w:val="24"/>
              </w:rPr>
              <w:t>E</w:t>
            </w:r>
            <w:r>
              <w:rPr>
                <w:rFonts w:hint="eastAsia"/>
                <w:color w:val="000000"/>
                <w:kern w:val="0"/>
                <w:sz w:val="24"/>
              </w:rPr>
              <w:t>b</w:t>
            </w:r>
            <w:r>
              <w:rPr>
                <w:color w:val="000000"/>
                <w:kern w:val="0"/>
                <w:sz w:val="24"/>
              </w:rPr>
              <w:t>/EC</w:t>
            </w:r>
          </w:p>
        </w:tc>
        <w:tc>
          <w:tcPr>
            <w:tcW w:w="2977"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PCBA communication failure</w:t>
            </w:r>
          </w:p>
        </w:tc>
        <w:tc>
          <w:tcPr>
            <w:tcW w:w="5493" w:type="dxa"/>
            <w:tcBorders>
              <w:top w:val="nil"/>
              <w:left w:val="nil"/>
              <w:bottom w:val="single" w:sz="4" w:space="0" w:color="auto"/>
              <w:right w:val="single" w:sz="4" w:space="0" w:color="auto"/>
            </w:tcBorders>
            <w:shd w:val="clear" w:color="auto" w:fill="auto"/>
            <w:noWrap/>
            <w:vAlign w:val="center"/>
          </w:tcPr>
          <w:p w:rsidR="00452FA5" w:rsidRDefault="009F2831">
            <w:pPr>
              <w:widowControl/>
              <w:jc w:val="left"/>
              <w:rPr>
                <w:color w:val="000000"/>
                <w:kern w:val="0"/>
                <w:sz w:val="24"/>
              </w:rPr>
            </w:pPr>
            <w:r>
              <w:rPr>
                <w:color w:val="000000"/>
                <w:kern w:val="0"/>
                <w:sz w:val="24"/>
              </w:rPr>
              <w:t>Please contact the supplier.</w:t>
            </w:r>
          </w:p>
        </w:tc>
      </w:tr>
    </w:tbl>
    <w:p w:rsidR="00452FA5" w:rsidRDefault="009F2831" w:rsidP="00CB505C">
      <w:pPr>
        <w:spacing w:beforeLines="50"/>
        <w:rPr>
          <w:color w:val="000000"/>
          <w:sz w:val="24"/>
        </w:rPr>
      </w:pPr>
      <w:r>
        <w:rPr>
          <w:color w:val="000000"/>
          <w:sz w:val="24"/>
        </w:rPr>
        <w:tab/>
        <w:t>The above are the judgment and inspection of common failures.</w:t>
      </w:r>
    </w:p>
    <w:p w:rsidR="00452FA5" w:rsidRDefault="009F2831" w:rsidP="00CB505C">
      <w:pPr>
        <w:spacing w:beforeLines="50"/>
        <w:rPr>
          <w:color w:val="000000"/>
          <w:sz w:val="24"/>
        </w:rPr>
      </w:pPr>
      <w:r>
        <w:rPr>
          <w:color w:val="000000"/>
          <w:sz w:val="24"/>
        </w:rPr>
        <w:tab/>
        <w:t>Please do not disassemble the unit by yourself to avoid any dangers and damages to the induction hob.</w:t>
      </w:r>
    </w:p>
    <w:p w:rsidR="00452FA5" w:rsidRDefault="009F2831" w:rsidP="00CB505C">
      <w:pPr>
        <w:spacing w:beforeLines="50" w:afterLines="50"/>
        <w:rPr>
          <w:rFonts w:ascii="微软雅黑" w:eastAsia="微软雅黑" w:hAnsi="微软雅黑"/>
          <w:b/>
          <w:bCs/>
          <w:color w:val="000000"/>
          <w:sz w:val="44"/>
          <w:szCs w:val="44"/>
          <w:u w:val="thick"/>
        </w:rPr>
      </w:pPr>
      <w:r>
        <w:rPr>
          <w:rFonts w:ascii="微软雅黑" w:eastAsia="微软雅黑" w:hAnsi="微软雅黑" w:hint="eastAsia"/>
          <w:b/>
          <w:bCs/>
          <w:color w:val="000000"/>
          <w:sz w:val="44"/>
          <w:szCs w:val="44"/>
          <w:u w:val="thick"/>
        </w:rPr>
        <w:t>Technical Specification</w:t>
      </w:r>
    </w:p>
    <w:p w:rsidR="00452FA5" w:rsidRDefault="00452FA5" w:rsidP="00CB505C">
      <w:pPr>
        <w:pStyle w:val="ab"/>
        <w:spacing w:beforeLines="25"/>
        <w:ind w:firstLineChars="0" w:firstLine="0"/>
        <w:rPr>
          <w:rFonts w:eastAsia="黑体"/>
          <w:bCs/>
          <w:color w:val="000000"/>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9"/>
        <w:gridCol w:w="4203"/>
      </w:tblGrid>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 xml:space="preserve">Model </w:t>
            </w:r>
            <w:r w:rsidR="00D07160">
              <w:rPr>
                <w:rFonts w:eastAsia="黑体" w:hint="eastAsia"/>
                <w:bCs/>
                <w:color w:val="000000"/>
                <w:sz w:val="24"/>
              </w:rPr>
              <w:t>No.</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D07160" w:rsidP="00CB505C">
            <w:pPr>
              <w:pStyle w:val="ab"/>
              <w:spacing w:beforeLines="25"/>
              <w:ind w:firstLineChars="0" w:firstLine="0"/>
              <w:rPr>
                <w:rFonts w:eastAsia="黑体"/>
                <w:bCs/>
                <w:color w:val="000000"/>
                <w:sz w:val="24"/>
              </w:rPr>
            </w:pPr>
            <w:r>
              <w:rPr>
                <w:rFonts w:eastAsia="黑体" w:hint="eastAsia"/>
                <w:bCs/>
                <w:color w:val="000000"/>
                <w:sz w:val="24"/>
              </w:rPr>
              <w:t>CIH602/1</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Cooking Zones</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4 Zones</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Supply Voltage</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220-240V~ 50/60Hz</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 xml:space="preserve">Installed Electric Power </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72</w:t>
            </w:r>
            <w:r>
              <w:rPr>
                <w:rFonts w:eastAsia="黑体" w:hint="eastAsia"/>
                <w:bCs/>
                <w:color w:val="000000"/>
                <w:sz w:val="24"/>
              </w:rPr>
              <w:t>00W</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Product Size D x W x H (mm)</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590</w:t>
            </w:r>
            <w:r>
              <w:rPr>
                <w:rFonts w:eastAsia="黑体" w:hint="eastAsia"/>
                <w:bCs/>
                <w:color w:val="000000"/>
                <w:sz w:val="24"/>
              </w:rPr>
              <w:t>×</w:t>
            </w:r>
            <w:r>
              <w:rPr>
                <w:rFonts w:eastAsia="黑体" w:hint="eastAsia"/>
                <w:bCs/>
                <w:color w:val="000000"/>
                <w:sz w:val="24"/>
              </w:rPr>
              <w:t>520</w:t>
            </w:r>
            <w:r>
              <w:rPr>
                <w:rFonts w:eastAsia="黑体" w:hint="eastAsia"/>
                <w:bCs/>
                <w:color w:val="000000"/>
                <w:sz w:val="24"/>
              </w:rPr>
              <w:t>×</w:t>
            </w:r>
            <w:r>
              <w:rPr>
                <w:rFonts w:eastAsia="黑体" w:hint="eastAsia"/>
                <w:bCs/>
                <w:color w:val="000000"/>
                <w:sz w:val="24"/>
              </w:rPr>
              <w:t>60</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Building-in Dimensions  A x B (mm)</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560</w:t>
            </w:r>
            <w:r>
              <w:rPr>
                <w:rFonts w:eastAsia="黑体" w:hint="eastAsia"/>
                <w:bCs/>
                <w:color w:val="000000"/>
                <w:sz w:val="24"/>
              </w:rPr>
              <w:t>×</w:t>
            </w:r>
            <w:r>
              <w:rPr>
                <w:rFonts w:eastAsia="黑体" w:hint="eastAsia"/>
                <w:bCs/>
                <w:color w:val="000000"/>
                <w:sz w:val="24"/>
              </w:rPr>
              <w:t>490</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 xml:space="preserve">For circular cooking zones or area: diameter of useful surface area per electric heated cooking zone, rounded to the nearest 5 mm </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Left down: 18.0 cm</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Left up: 16.0 cm</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Right down: 16.0 cm</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Right up: 18.0 cm</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 xml:space="preserve">Energy consumption per cooking zone or area calculated per kg  </w:t>
            </w:r>
          </w:p>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EC electric cooking ( Wh/kg )</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Left down: 186.5</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Left up:  183.4</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Right down: 192.6</w:t>
            </w:r>
          </w:p>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Right up: 171.9</w:t>
            </w:r>
          </w:p>
        </w:tc>
      </w:tr>
      <w:tr w:rsidR="00452FA5">
        <w:tc>
          <w:tcPr>
            <w:tcW w:w="5509"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 xml:space="preserve">Energy consumption for the hob  calculated per kg  </w:t>
            </w:r>
          </w:p>
          <w:p w:rsidR="00452FA5" w:rsidRDefault="009F2831" w:rsidP="00CB505C">
            <w:pPr>
              <w:pStyle w:val="ab"/>
              <w:spacing w:beforeLines="25"/>
              <w:ind w:firstLineChars="0" w:firstLine="0"/>
              <w:rPr>
                <w:rFonts w:eastAsia="黑体"/>
                <w:bCs/>
                <w:color w:val="000000"/>
                <w:sz w:val="24"/>
              </w:rPr>
            </w:pPr>
            <w:r>
              <w:rPr>
                <w:rFonts w:eastAsia="黑体"/>
                <w:bCs/>
                <w:color w:val="000000"/>
                <w:sz w:val="24"/>
              </w:rPr>
              <w:t>EC electric cooking ( Wh/kg )</w:t>
            </w:r>
          </w:p>
        </w:tc>
        <w:tc>
          <w:tcPr>
            <w:tcW w:w="4203" w:type="dxa"/>
            <w:tcBorders>
              <w:top w:val="single" w:sz="4" w:space="0" w:color="auto"/>
              <w:left w:val="single" w:sz="4" w:space="0" w:color="auto"/>
              <w:bottom w:val="single" w:sz="4" w:space="0" w:color="auto"/>
              <w:right w:val="single" w:sz="4" w:space="0" w:color="auto"/>
            </w:tcBorders>
            <w:vAlign w:val="center"/>
          </w:tcPr>
          <w:p w:rsidR="00452FA5" w:rsidRDefault="009F2831" w:rsidP="00CB505C">
            <w:pPr>
              <w:pStyle w:val="ab"/>
              <w:spacing w:beforeLines="25"/>
              <w:ind w:firstLineChars="0" w:firstLine="0"/>
              <w:rPr>
                <w:rFonts w:eastAsia="黑体"/>
                <w:bCs/>
                <w:color w:val="000000"/>
                <w:sz w:val="24"/>
              </w:rPr>
            </w:pPr>
            <w:r>
              <w:rPr>
                <w:rFonts w:eastAsia="黑体" w:hint="eastAsia"/>
                <w:bCs/>
                <w:color w:val="000000"/>
                <w:sz w:val="24"/>
              </w:rPr>
              <w:t xml:space="preserve"> 183.6</w:t>
            </w:r>
          </w:p>
        </w:tc>
      </w:tr>
    </w:tbl>
    <w:p w:rsidR="00452FA5" w:rsidRDefault="00452FA5" w:rsidP="00CB505C">
      <w:pPr>
        <w:pStyle w:val="ab"/>
        <w:spacing w:beforeLines="25"/>
        <w:ind w:firstLineChars="0" w:firstLine="0"/>
        <w:rPr>
          <w:rFonts w:eastAsia="黑体"/>
          <w:bCs/>
          <w:color w:val="000000"/>
          <w:sz w:val="24"/>
        </w:rPr>
      </w:pPr>
    </w:p>
    <w:p w:rsidR="00452FA5" w:rsidRDefault="009F2831" w:rsidP="00CB505C">
      <w:pPr>
        <w:pStyle w:val="ab"/>
        <w:spacing w:beforeLines="50"/>
        <w:ind w:firstLine="480"/>
        <w:rPr>
          <w:rFonts w:eastAsia="黑体"/>
          <w:bCs/>
          <w:color w:val="000000"/>
          <w:sz w:val="24"/>
        </w:rPr>
      </w:pPr>
      <w:r>
        <w:rPr>
          <w:rFonts w:eastAsia="黑体" w:hint="eastAsia"/>
          <w:bCs/>
          <w:color w:val="000000"/>
          <w:sz w:val="24"/>
        </w:rPr>
        <w:t xml:space="preserve">Weight and Dimensions are approximate. Because we continually strive to improve our products, we may change specifications and design </w:t>
      </w:r>
      <w:r>
        <w:rPr>
          <w:rFonts w:eastAsia="黑体"/>
          <w:bCs/>
          <w:color w:val="000000"/>
          <w:sz w:val="24"/>
        </w:rPr>
        <w:t>without</w:t>
      </w:r>
      <w:r>
        <w:rPr>
          <w:rFonts w:eastAsia="黑体" w:hint="eastAsia"/>
          <w:bCs/>
          <w:color w:val="000000"/>
          <w:sz w:val="24"/>
        </w:rPr>
        <w:t xml:space="preserve"> prior notice.</w:t>
      </w:r>
    </w:p>
    <w:p w:rsidR="00452FA5" w:rsidRDefault="00452FA5" w:rsidP="00CB505C">
      <w:pPr>
        <w:pStyle w:val="ab"/>
        <w:spacing w:beforeLines="50"/>
        <w:ind w:firstLineChars="0" w:firstLine="0"/>
        <w:rPr>
          <w:rFonts w:eastAsia="黑体"/>
          <w:bC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168"/>
      </w:tblGrid>
      <w:tr w:rsidR="00452FA5">
        <w:trPr>
          <w:trHeight w:val="4525"/>
        </w:trPr>
        <w:tc>
          <w:tcPr>
            <w:tcW w:w="3794" w:type="dxa"/>
          </w:tcPr>
          <w:p w:rsidR="00452FA5" w:rsidRDefault="009F2831" w:rsidP="00CB505C">
            <w:pPr>
              <w:spacing w:beforeLines="50"/>
              <w:rPr>
                <w:rFonts w:ascii="微软雅黑" w:eastAsia="微软雅黑" w:hAnsi="微软雅黑" w:cs="宋体"/>
                <w:b/>
                <w:color w:val="000000"/>
                <w:sz w:val="44"/>
                <w:szCs w:val="44"/>
              </w:rPr>
            </w:pPr>
            <w:r>
              <w:rPr>
                <w:rFonts w:ascii="微软雅黑" w:eastAsia="微软雅黑" w:hAnsi="微软雅黑" w:cs="宋体"/>
                <w:b/>
                <w:noProof/>
                <w:color w:val="000000"/>
                <w:sz w:val="44"/>
                <w:szCs w:val="44"/>
              </w:rPr>
              <w:lastRenderedPageBreak/>
              <w:drawing>
                <wp:anchor distT="0" distB="0" distL="114300" distR="114300" simplePos="0" relativeHeight="251658240" behindDoc="0" locked="0" layoutInCell="1" allowOverlap="1">
                  <wp:simplePos x="0" y="0"/>
                  <wp:positionH relativeFrom="column">
                    <wp:posOffset>238760</wp:posOffset>
                  </wp:positionH>
                  <wp:positionV relativeFrom="paragraph">
                    <wp:posOffset>108585</wp:posOffset>
                  </wp:positionV>
                  <wp:extent cx="1350645" cy="1414145"/>
                  <wp:effectExtent l="19050" t="0" r="1905" b="0"/>
                  <wp:wrapNone/>
                  <wp:docPr id="8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4"/>
                          <pic:cNvPicPr>
                            <a:picLocks noChangeAspect="1" noChangeArrowheads="1"/>
                          </pic:cNvPicPr>
                        </pic:nvPicPr>
                        <pic:blipFill>
                          <a:blip r:embed="rId79"/>
                          <a:srcRect/>
                          <a:stretch>
                            <a:fillRect/>
                          </a:stretch>
                        </pic:blipFill>
                        <pic:spPr>
                          <a:xfrm>
                            <a:off x="0" y="0"/>
                            <a:ext cx="1350645" cy="1414145"/>
                          </a:xfrm>
                          <a:prstGeom prst="rect">
                            <a:avLst/>
                          </a:prstGeom>
                          <a:noFill/>
                          <a:ln w="9525">
                            <a:noFill/>
                            <a:miter lim="800000"/>
                            <a:headEnd/>
                            <a:tailEnd/>
                          </a:ln>
                        </pic:spPr>
                      </pic:pic>
                    </a:graphicData>
                  </a:graphic>
                </wp:anchor>
              </w:drawing>
            </w:r>
          </w:p>
          <w:p w:rsidR="00452FA5" w:rsidRDefault="00452FA5" w:rsidP="00CB505C">
            <w:pPr>
              <w:spacing w:beforeLines="50"/>
              <w:rPr>
                <w:rFonts w:ascii="微软雅黑" w:eastAsia="微软雅黑" w:hAnsi="微软雅黑" w:cs="宋体"/>
                <w:b/>
                <w:color w:val="000000"/>
                <w:sz w:val="44"/>
                <w:szCs w:val="44"/>
              </w:rPr>
            </w:pPr>
          </w:p>
          <w:p w:rsidR="00452FA5" w:rsidRDefault="00452FA5" w:rsidP="00CB505C">
            <w:pPr>
              <w:spacing w:beforeLines="50"/>
              <w:rPr>
                <w:rFonts w:ascii="微软雅黑" w:eastAsia="微软雅黑" w:hAnsi="微软雅黑" w:cs="宋体"/>
                <w:b/>
                <w:color w:val="000000"/>
                <w:sz w:val="44"/>
                <w:szCs w:val="44"/>
              </w:rPr>
            </w:pPr>
          </w:p>
          <w:p w:rsidR="00452FA5" w:rsidRDefault="009F2831" w:rsidP="00CB505C">
            <w:pPr>
              <w:spacing w:beforeLines="50"/>
              <w:jc w:val="left"/>
              <w:rPr>
                <w:rFonts w:ascii="Arial" w:eastAsia="微软雅黑" w:hAnsi="Arial" w:cs="Arial"/>
                <w:color w:val="000000"/>
                <w:sz w:val="24"/>
              </w:rPr>
            </w:pPr>
            <w:r>
              <w:rPr>
                <w:rFonts w:ascii="Arial" w:eastAsia="微软雅黑" w:hAnsi="Arial" w:cs="Arial"/>
                <w:color w:val="000000"/>
                <w:sz w:val="24"/>
              </w:rPr>
              <w:t xml:space="preserve">DISPOSAL:  </w:t>
            </w:r>
            <w:r>
              <w:rPr>
                <w:rFonts w:ascii="Arial" w:eastAsia="微软雅黑" w:hAnsi="Arial" w:cs="Arial" w:hint="eastAsia"/>
                <w:color w:val="000000"/>
                <w:sz w:val="24"/>
              </w:rPr>
              <w:t>D</w:t>
            </w:r>
            <w:r>
              <w:rPr>
                <w:rFonts w:ascii="Arial" w:eastAsia="微软雅黑" w:hAnsi="Arial" w:cs="Arial"/>
                <w:color w:val="000000"/>
                <w:sz w:val="24"/>
              </w:rPr>
              <w:t>o not dispose this product as unsorted municipal waste. Connection of such waste separately for special treatment is necessary.</w:t>
            </w:r>
          </w:p>
        </w:tc>
        <w:tc>
          <w:tcPr>
            <w:tcW w:w="6168" w:type="dxa"/>
          </w:tcPr>
          <w:p w:rsidR="00452FA5" w:rsidRDefault="009F2831" w:rsidP="00CB505C">
            <w:pPr>
              <w:spacing w:beforeLines="50"/>
              <w:rPr>
                <w:rFonts w:eastAsia="微软雅黑"/>
                <w:szCs w:val="21"/>
              </w:rPr>
            </w:pPr>
            <w:r>
              <w:rPr>
                <w:rFonts w:eastAsia="微软雅黑"/>
                <w:szCs w:val="21"/>
              </w:rPr>
              <w:t>This appliance is marked according to the European directive 2002/96/EC on Waste electrical and Electronic Equipment (WEEE).  By ensuring this product is disposed of correctly, you will help prevent potential negative consequences for the environment and human health, which could otherwise be caused by inappropriate waste handling of this product.</w:t>
            </w:r>
          </w:p>
          <w:p w:rsidR="00452FA5" w:rsidRDefault="009F2831" w:rsidP="00CB505C">
            <w:pPr>
              <w:spacing w:beforeLines="50"/>
              <w:rPr>
                <w:rFonts w:eastAsia="微软雅黑"/>
                <w:color w:val="000000"/>
                <w:szCs w:val="21"/>
              </w:rPr>
            </w:pPr>
            <w:r>
              <w:rPr>
                <w:rFonts w:eastAsia="微软雅黑"/>
                <w:color w:val="000000"/>
                <w:szCs w:val="21"/>
              </w:rPr>
              <w:t>The symbol on the product indicates that it may not be treated as normal household waste. It should be taken to a collection point for the recycling of electrical and electronic goods.</w:t>
            </w:r>
          </w:p>
          <w:p w:rsidR="00452FA5" w:rsidRDefault="009F2831" w:rsidP="00CB505C">
            <w:pPr>
              <w:spacing w:beforeLines="50"/>
              <w:rPr>
                <w:rFonts w:eastAsia="微软雅黑"/>
                <w:color w:val="000000"/>
                <w:szCs w:val="21"/>
              </w:rPr>
            </w:pPr>
            <w:r>
              <w:rPr>
                <w:rFonts w:eastAsia="微软雅黑"/>
                <w:color w:val="000000"/>
                <w:szCs w:val="21"/>
              </w:rPr>
              <w:t>This appliance requires specialist waste disposal. For further information regarding the treatment, recover and recycling of this product please contact your local council, your household waste disposal service, or the shop where you purchased it.</w:t>
            </w:r>
          </w:p>
          <w:p w:rsidR="00452FA5" w:rsidRDefault="009F2831" w:rsidP="00CB505C">
            <w:pPr>
              <w:spacing w:beforeLines="50"/>
              <w:rPr>
                <w:rFonts w:eastAsia="微软雅黑"/>
                <w:color w:val="000000"/>
                <w:szCs w:val="21"/>
              </w:rPr>
            </w:pPr>
            <w:r>
              <w:rPr>
                <w:rFonts w:eastAsia="微软雅黑"/>
                <w:color w:val="000000"/>
                <w:szCs w:val="21"/>
              </w:rPr>
              <w:t>For more detailed information about treatment, recovery and recycling of this product, please contact your local city office, your household waste disposal service or the shop where you purchased the product.</w:t>
            </w:r>
          </w:p>
        </w:tc>
      </w:tr>
    </w:tbl>
    <w:p w:rsidR="00452FA5" w:rsidRDefault="00452FA5" w:rsidP="00CB505C">
      <w:pPr>
        <w:spacing w:beforeLines="50"/>
        <w:rPr>
          <w:rFonts w:ascii="Arial" w:eastAsia="微软雅黑" w:hAnsi="Arial" w:cs="Arial"/>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452FA5" w:rsidP="00CB505C">
      <w:pPr>
        <w:pStyle w:val="ab"/>
        <w:spacing w:beforeLines="50"/>
        <w:ind w:firstLineChars="0" w:firstLine="0"/>
        <w:rPr>
          <w:rFonts w:eastAsia="黑体"/>
          <w:bCs/>
          <w:color w:val="000000"/>
          <w:sz w:val="24"/>
        </w:rPr>
      </w:pPr>
    </w:p>
    <w:p w:rsidR="00452FA5" w:rsidRDefault="009F2831" w:rsidP="00CB505C">
      <w:pPr>
        <w:spacing w:beforeLines="25"/>
        <w:rPr>
          <w:rFonts w:ascii="Arial" w:eastAsia="微软雅黑" w:hAnsi="Arial" w:cs="Arial"/>
          <w:b/>
          <w:color w:val="000000"/>
          <w:sz w:val="28"/>
          <w:szCs w:val="28"/>
        </w:rPr>
      </w:pPr>
      <w:r>
        <w:rPr>
          <w:rFonts w:ascii="Arial" w:eastAsia="微软雅黑" w:hAnsi="Arial" w:cs="Arial"/>
          <w:b/>
          <w:color w:val="000000"/>
          <w:sz w:val="28"/>
          <w:szCs w:val="28"/>
        </w:rPr>
        <w:t xml:space="preserve">Please register the warranty for this product on </w:t>
      </w:r>
      <w:r>
        <w:rPr>
          <w:rFonts w:ascii="Arial" w:eastAsia="微软雅黑" w:hAnsi="Arial" w:cs="Arial"/>
          <w:b/>
          <w:color w:val="000000"/>
          <w:sz w:val="28"/>
          <w:szCs w:val="28"/>
          <w:u w:val="single"/>
        </w:rPr>
        <w:t>www.Cookology.com</w:t>
      </w:r>
    </w:p>
    <w:p w:rsidR="00452FA5" w:rsidRDefault="00452FA5" w:rsidP="00CB505C">
      <w:pPr>
        <w:spacing w:beforeLines="50"/>
        <w:jc w:val="center"/>
        <w:rPr>
          <w:rFonts w:ascii="Arial" w:hAnsi="Arial" w:cs="Arial"/>
          <w:b/>
          <w:color w:val="000000"/>
          <w:sz w:val="28"/>
          <w:szCs w:val="28"/>
        </w:rPr>
      </w:pPr>
    </w:p>
    <w:p w:rsidR="00452FA5" w:rsidRDefault="009F2831" w:rsidP="00CB505C">
      <w:pPr>
        <w:spacing w:beforeLines="50"/>
        <w:jc w:val="center"/>
        <w:rPr>
          <w:rFonts w:ascii="Arial" w:hAnsi="Arial" w:cs="Arial"/>
          <w:b/>
          <w:color w:val="000000"/>
          <w:sz w:val="28"/>
          <w:szCs w:val="28"/>
        </w:rPr>
      </w:pPr>
      <w:r>
        <w:rPr>
          <w:rFonts w:ascii="Arial" w:hAnsi="Arial" w:cs="Arial"/>
          <w:b/>
          <w:color w:val="000000"/>
          <w:sz w:val="28"/>
          <w:szCs w:val="28"/>
        </w:rPr>
        <w:t>Cookology Limited</w:t>
      </w:r>
    </w:p>
    <w:p w:rsidR="00452FA5" w:rsidRDefault="009F2831" w:rsidP="00CB505C">
      <w:pPr>
        <w:spacing w:beforeLines="50"/>
        <w:jc w:val="center"/>
        <w:rPr>
          <w:rFonts w:ascii="Arial" w:hAnsi="Arial" w:cs="Arial"/>
          <w:b/>
          <w:color w:val="000000"/>
          <w:sz w:val="28"/>
          <w:szCs w:val="28"/>
        </w:rPr>
      </w:pPr>
      <w:r>
        <w:rPr>
          <w:rFonts w:ascii="Arial" w:hAnsi="Arial" w:cs="Arial"/>
          <w:b/>
          <w:color w:val="000000"/>
          <w:sz w:val="28"/>
          <w:szCs w:val="28"/>
        </w:rPr>
        <w:t>Ground floor, 71 Lower Baggot Street, Dublin 2, D02 P593</w:t>
      </w:r>
    </w:p>
    <w:p w:rsidR="00452FA5" w:rsidRDefault="009F2831" w:rsidP="00CB505C">
      <w:pPr>
        <w:spacing w:beforeLines="50"/>
        <w:jc w:val="center"/>
        <w:rPr>
          <w:rFonts w:ascii="Arial" w:hAnsi="Arial" w:cs="Arial"/>
          <w:b/>
          <w:color w:val="000000"/>
          <w:sz w:val="28"/>
          <w:szCs w:val="28"/>
        </w:rPr>
      </w:pPr>
      <w:r>
        <w:rPr>
          <w:rFonts w:ascii="Arial" w:hAnsi="Arial" w:cs="Arial"/>
          <w:b/>
          <w:color w:val="000000"/>
          <w:sz w:val="28"/>
          <w:szCs w:val="28"/>
        </w:rPr>
        <w:t>The Wright Buy Ltd</w:t>
      </w:r>
    </w:p>
    <w:p w:rsidR="00452FA5" w:rsidRDefault="009F2831" w:rsidP="00A2193C">
      <w:pPr>
        <w:spacing w:beforeLines="50"/>
        <w:jc w:val="center"/>
        <w:rPr>
          <w:rFonts w:eastAsia="黑体"/>
          <w:bCs/>
          <w:color w:val="000000"/>
          <w:sz w:val="24"/>
        </w:rPr>
      </w:pPr>
      <w:r>
        <w:rPr>
          <w:rFonts w:ascii="Arial" w:hAnsi="Arial" w:cs="Arial"/>
          <w:b/>
          <w:color w:val="000000"/>
          <w:sz w:val="28"/>
          <w:szCs w:val="28"/>
        </w:rPr>
        <w:t>Unit 2 Piperell Way, Haverhill, Suffolk, CB9 8QW, United Kingdom</w:t>
      </w:r>
      <w:bookmarkStart w:id="12" w:name="_GoBack"/>
      <w:bookmarkEnd w:id="12"/>
    </w:p>
    <w:sectPr w:rsidR="00452FA5" w:rsidSect="00452FA5">
      <w:footerReference w:type="default" r:id="rId80"/>
      <w:footerReference w:type="first" r:id="rId81"/>
      <w:pgSz w:w="11906" w:h="16838"/>
      <w:pgMar w:top="1247" w:right="1077" w:bottom="1134" w:left="1077" w:header="680" w:footer="567" w:gutter="0"/>
      <w:pgNumType w:start="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626" w:rsidRDefault="00874626" w:rsidP="00452FA5">
      <w:r>
        <w:separator/>
      </w:r>
    </w:p>
  </w:endnote>
  <w:endnote w:type="continuationSeparator" w:id="1">
    <w:p w:rsidR="00874626" w:rsidRDefault="00874626" w:rsidP="00452F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FA5" w:rsidRDefault="00A2193C">
    <w:pPr>
      <w:pStyle w:val="a6"/>
      <w:jc w:val="center"/>
    </w:pPr>
    <w:r w:rsidRPr="00A2193C">
      <w:fldChar w:fldCharType="begin"/>
    </w:r>
    <w:r w:rsidR="009F2831">
      <w:instrText xml:space="preserve"> PAGE   \* MERGEFORMAT </w:instrText>
    </w:r>
    <w:r w:rsidRPr="00A2193C">
      <w:fldChar w:fldCharType="separate"/>
    </w:r>
    <w:r w:rsidR="00CB505C" w:rsidRPr="00CB505C">
      <w:rPr>
        <w:noProof/>
        <w:lang w:val="zh-CN"/>
      </w:rPr>
      <w:t>13</w:t>
    </w:r>
    <w:r>
      <w:rPr>
        <w:lang w:val="zh-CN"/>
      </w:rPr>
      <w:fldChar w:fldCharType="end"/>
    </w:r>
  </w:p>
  <w:p w:rsidR="00452FA5" w:rsidRDefault="00452FA5">
    <w:pPr>
      <w:pStyle w:val="a6"/>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FA5" w:rsidRDefault="00452FA5">
    <w:pPr>
      <w:pStyle w:val="a6"/>
      <w:jc w:val="center"/>
    </w:pPr>
  </w:p>
  <w:p w:rsidR="00452FA5" w:rsidRDefault="00452FA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626" w:rsidRDefault="00874626" w:rsidP="00452FA5">
      <w:r>
        <w:separator/>
      </w:r>
    </w:p>
  </w:footnote>
  <w:footnote w:type="continuationSeparator" w:id="1">
    <w:p w:rsidR="00874626" w:rsidRDefault="00874626" w:rsidP="00452F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84C"/>
    <w:multiLevelType w:val="multilevel"/>
    <w:tmpl w:val="0362684C"/>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1">
    <w:nsid w:val="0CDC0134"/>
    <w:multiLevelType w:val="multilevel"/>
    <w:tmpl w:val="0CDC0134"/>
    <w:lvl w:ilvl="0">
      <w:start w:val="1"/>
      <w:numFmt w:val="decimal"/>
      <w:lvlText w:val="%1."/>
      <w:lvlJc w:val="left"/>
      <w:pPr>
        <w:ind w:left="720" w:hanging="360"/>
      </w:pPr>
      <w:rPr>
        <w:rFonts w:ascii="Times New Roman" w:eastAsia="微软雅黑" w:hAnsi="Times New Roman" w:cs="Times New Roman"/>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0DD25D1C"/>
    <w:multiLevelType w:val="multilevel"/>
    <w:tmpl w:val="0DD25D1C"/>
    <w:lvl w:ilvl="0">
      <w:start w:val="1"/>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13FC644A"/>
    <w:multiLevelType w:val="multilevel"/>
    <w:tmpl w:val="13FC64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8DD66D8"/>
    <w:multiLevelType w:val="multilevel"/>
    <w:tmpl w:val="28DD66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B863E76"/>
    <w:multiLevelType w:val="multilevel"/>
    <w:tmpl w:val="3B863E7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C204CFB"/>
    <w:multiLevelType w:val="multilevel"/>
    <w:tmpl w:val="3C204CFB"/>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C426651"/>
    <w:multiLevelType w:val="multilevel"/>
    <w:tmpl w:val="3C42665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0A71980"/>
    <w:multiLevelType w:val="multilevel"/>
    <w:tmpl w:val="40A719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79142BD"/>
    <w:multiLevelType w:val="multilevel"/>
    <w:tmpl w:val="479142BD"/>
    <w:lvl w:ilvl="0">
      <w:start w:val="1"/>
      <w:numFmt w:val="decimal"/>
      <w:lvlText w:val="%1."/>
      <w:lvlJc w:val="left"/>
      <w:pPr>
        <w:ind w:left="780" w:hanging="360"/>
      </w:pPr>
      <w:rPr>
        <w:rFonts w:ascii="Times New Roman" w:eastAsia="微软雅黑"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52C77430"/>
    <w:multiLevelType w:val="multilevel"/>
    <w:tmpl w:val="52C774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F2A120D"/>
    <w:multiLevelType w:val="multilevel"/>
    <w:tmpl w:val="5F2A120D"/>
    <w:lvl w:ilvl="0">
      <w:start w:val="1"/>
      <w:numFmt w:val="decimal"/>
      <w:lvlText w:val="%1."/>
      <w:lvlJc w:val="left"/>
      <w:pPr>
        <w:ind w:left="1077" w:hanging="360"/>
      </w:pPr>
      <w:rPr>
        <w:rFonts w:hint="default"/>
      </w:rPr>
    </w:lvl>
    <w:lvl w:ilvl="1">
      <w:start w:val="1"/>
      <w:numFmt w:val="lowerLetter"/>
      <w:lvlText w:val="%2)"/>
      <w:lvlJc w:val="left"/>
      <w:pPr>
        <w:ind w:left="1557" w:hanging="420"/>
      </w:pPr>
    </w:lvl>
    <w:lvl w:ilvl="2">
      <w:start w:val="1"/>
      <w:numFmt w:val="lowerRoman"/>
      <w:lvlText w:val="%3."/>
      <w:lvlJc w:val="right"/>
      <w:pPr>
        <w:ind w:left="1977" w:hanging="420"/>
      </w:pPr>
    </w:lvl>
    <w:lvl w:ilvl="3">
      <w:start w:val="1"/>
      <w:numFmt w:val="decimal"/>
      <w:lvlText w:val="%4."/>
      <w:lvlJc w:val="left"/>
      <w:pPr>
        <w:ind w:left="2397" w:hanging="420"/>
      </w:pPr>
    </w:lvl>
    <w:lvl w:ilvl="4">
      <w:start w:val="1"/>
      <w:numFmt w:val="lowerLetter"/>
      <w:lvlText w:val="%5)"/>
      <w:lvlJc w:val="left"/>
      <w:pPr>
        <w:ind w:left="2817" w:hanging="420"/>
      </w:pPr>
    </w:lvl>
    <w:lvl w:ilvl="5">
      <w:start w:val="1"/>
      <w:numFmt w:val="lowerRoman"/>
      <w:lvlText w:val="%6."/>
      <w:lvlJc w:val="right"/>
      <w:pPr>
        <w:ind w:left="3237" w:hanging="420"/>
      </w:pPr>
    </w:lvl>
    <w:lvl w:ilvl="6">
      <w:start w:val="1"/>
      <w:numFmt w:val="decimal"/>
      <w:lvlText w:val="%7."/>
      <w:lvlJc w:val="left"/>
      <w:pPr>
        <w:ind w:left="3657" w:hanging="420"/>
      </w:pPr>
    </w:lvl>
    <w:lvl w:ilvl="7">
      <w:start w:val="1"/>
      <w:numFmt w:val="lowerLetter"/>
      <w:lvlText w:val="%8)"/>
      <w:lvlJc w:val="left"/>
      <w:pPr>
        <w:ind w:left="4077" w:hanging="420"/>
      </w:pPr>
    </w:lvl>
    <w:lvl w:ilvl="8">
      <w:start w:val="1"/>
      <w:numFmt w:val="lowerRoman"/>
      <w:lvlText w:val="%9."/>
      <w:lvlJc w:val="right"/>
      <w:pPr>
        <w:ind w:left="4497" w:hanging="420"/>
      </w:pPr>
    </w:lvl>
  </w:abstractNum>
  <w:abstractNum w:abstractNumId="12">
    <w:nsid w:val="62576901"/>
    <w:multiLevelType w:val="multilevel"/>
    <w:tmpl w:val="625769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51816A3"/>
    <w:multiLevelType w:val="multilevel"/>
    <w:tmpl w:val="651816A3"/>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CCB0991"/>
    <w:multiLevelType w:val="multilevel"/>
    <w:tmpl w:val="6CCB0991"/>
    <w:lvl w:ilvl="0">
      <w:numFmt w:val="bullet"/>
      <w:lvlText w:val="-"/>
      <w:lvlJc w:val="left"/>
      <w:pPr>
        <w:ind w:left="780" w:hanging="360"/>
      </w:pPr>
      <w:rPr>
        <w:rFonts w:ascii="Times New Roman" w:eastAsia="黑体"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nsid w:val="77165B3C"/>
    <w:multiLevelType w:val="multilevel"/>
    <w:tmpl w:val="77165B3C"/>
    <w:lvl w:ilvl="0">
      <w:start w:val="1"/>
      <w:numFmt w:val="bullet"/>
      <w:lvlText w:val="·"/>
      <w:lvlJc w:val="left"/>
      <w:pPr>
        <w:ind w:left="717" w:hanging="360"/>
      </w:pPr>
      <w:rPr>
        <w:rFonts w:ascii="宋体" w:eastAsia="宋体" w:hAnsi="宋体" w:cs="Times New Roman" w:hint="eastAsia"/>
      </w:rPr>
    </w:lvl>
    <w:lvl w:ilvl="1">
      <w:start w:val="1"/>
      <w:numFmt w:val="bullet"/>
      <w:lvlText w:val=""/>
      <w:lvlJc w:val="left"/>
      <w:pPr>
        <w:ind w:left="1197" w:hanging="420"/>
      </w:pPr>
      <w:rPr>
        <w:rFonts w:ascii="Wingdings" w:hAnsi="Wingdings" w:hint="default"/>
      </w:rPr>
    </w:lvl>
    <w:lvl w:ilvl="2">
      <w:start w:val="1"/>
      <w:numFmt w:val="bullet"/>
      <w:lvlText w:val=""/>
      <w:lvlJc w:val="left"/>
      <w:pPr>
        <w:ind w:left="1617" w:hanging="420"/>
      </w:pPr>
      <w:rPr>
        <w:rFonts w:ascii="Wingdings" w:hAnsi="Wingdings" w:hint="default"/>
      </w:rPr>
    </w:lvl>
    <w:lvl w:ilvl="3">
      <w:start w:val="1"/>
      <w:numFmt w:val="bullet"/>
      <w:lvlText w:val=""/>
      <w:lvlJc w:val="left"/>
      <w:pPr>
        <w:ind w:left="2037" w:hanging="420"/>
      </w:pPr>
      <w:rPr>
        <w:rFonts w:ascii="Wingdings" w:hAnsi="Wingdings" w:hint="default"/>
      </w:rPr>
    </w:lvl>
    <w:lvl w:ilvl="4">
      <w:start w:val="1"/>
      <w:numFmt w:val="bullet"/>
      <w:lvlText w:val=""/>
      <w:lvlJc w:val="left"/>
      <w:pPr>
        <w:ind w:left="2457" w:hanging="420"/>
      </w:pPr>
      <w:rPr>
        <w:rFonts w:ascii="Wingdings" w:hAnsi="Wingdings" w:hint="default"/>
      </w:rPr>
    </w:lvl>
    <w:lvl w:ilvl="5">
      <w:start w:val="1"/>
      <w:numFmt w:val="bullet"/>
      <w:lvlText w:val=""/>
      <w:lvlJc w:val="left"/>
      <w:pPr>
        <w:ind w:left="2877" w:hanging="420"/>
      </w:pPr>
      <w:rPr>
        <w:rFonts w:ascii="Wingdings" w:hAnsi="Wingdings" w:hint="default"/>
      </w:rPr>
    </w:lvl>
    <w:lvl w:ilvl="6">
      <w:start w:val="1"/>
      <w:numFmt w:val="bullet"/>
      <w:lvlText w:val=""/>
      <w:lvlJc w:val="left"/>
      <w:pPr>
        <w:ind w:left="3297" w:hanging="420"/>
      </w:pPr>
      <w:rPr>
        <w:rFonts w:ascii="Wingdings" w:hAnsi="Wingdings" w:hint="default"/>
      </w:rPr>
    </w:lvl>
    <w:lvl w:ilvl="7">
      <w:start w:val="1"/>
      <w:numFmt w:val="bullet"/>
      <w:lvlText w:val=""/>
      <w:lvlJc w:val="left"/>
      <w:pPr>
        <w:ind w:left="3717" w:hanging="420"/>
      </w:pPr>
      <w:rPr>
        <w:rFonts w:ascii="Wingdings" w:hAnsi="Wingdings" w:hint="default"/>
      </w:rPr>
    </w:lvl>
    <w:lvl w:ilvl="8">
      <w:start w:val="1"/>
      <w:numFmt w:val="bullet"/>
      <w:lvlText w:val=""/>
      <w:lvlJc w:val="left"/>
      <w:pPr>
        <w:ind w:left="4137" w:hanging="420"/>
      </w:pPr>
      <w:rPr>
        <w:rFonts w:ascii="Wingdings" w:hAnsi="Wingdings" w:hint="default"/>
      </w:rPr>
    </w:lvl>
  </w:abstractNum>
  <w:num w:numId="1">
    <w:abstractNumId w:val="15"/>
  </w:num>
  <w:num w:numId="2">
    <w:abstractNumId w:val="12"/>
  </w:num>
  <w:num w:numId="3">
    <w:abstractNumId w:val="3"/>
  </w:num>
  <w:num w:numId="4">
    <w:abstractNumId w:val="2"/>
  </w:num>
  <w:num w:numId="5">
    <w:abstractNumId w:val="1"/>
  </w:num>
  <w:num w:numId="6">
    <w:abstractNumId w:val="9"/>
  </w:num>
  <w:num w:numId="7">
    <w:abstractNumId w:val="5"/>
  </w:num>
  <w:num w:numId="8">
    <w:abstractNumId w:val="13"/>
  </w:num>
  <w:num w:numId="9">
    <w:abstractNumId w:val="4"/>
  </w:num>
  <w:num w:numId="10">
    <w:abstractNumId w:val="6"/>
  </w:num>
  <w:num w:numId="11">
    <w:abstractNumId w:val="14"/>
  </w:num>
  <w:num w:numId="12">
    <w:abstractNumId w:val="0"/>
  </w:num>
  <w:num w:numId="13">
    <w:abstractNumId w:val="11"/>
  </w:num>
  <w:num w:numId="14">
    <w:abstractNumId w:val="10"/>
  </w:num>
  <w:num w:numId="15">
    <w:abstractNumId w:val="7"/>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WRmODk2MDgwNWJjODU4MTY0OGQwMWM3NGU0MTg4YmMifQ=="/>
  </w:docVars>
  <w:rsids>
    <w:rsidRoot w:val="00C356CB"/>
    <w:rsid w:val="00000701"/>
    <w:rsid w:val="00000E51"/>
    <w:rsid w:val="0000137C"/>
    <w:rsid w:val="00001BDF"/>
    <w:rsid w:val="00003E62"/>
    <w:rsid w:val="00004832"/>
    <w:rsid w:val="000049EF"/>
    <w:rsid w:val="00006F57"/>
    <w:rsid w:val="000104A9"/>
    <w:rsid w:val="0001104C"/>
    <w:rsid w:val="00011807"/>
    <w:rsid w:val="0001528D"/>
    <w:rsid w:val="0001574B"/>
    <w:rsid w:val="00017327"/>
    <w:rsid w:val="0001747F"/>
    <w:rsid w:val="000206D9"/>
    <w:rsid w:val="000217F2"/>
    <w:rsid w:val="000247B0"/>
    <w:rsid w:val="0002656C"/>
    <w:rsid w:val="000315CF"/>
    <w:rsid w:val="00033E0F"/>
    <w:rsid w:val="0003483B"/>
    <w:rsid w:val="00035D19"/>
    <w:rsid w:val="00036422"/>
    <w:rsid w:val="00036EE6"/>
    <w:rsid w:val="00036EF1"/>
    <w:rsid w:val="000379E5"/>
    <w:rsid w:val="00037DF7"/>
    <w:rsid w:val="00042FFF"/>
    <w:rsid w:val="000438D4"/>
    <w:rsid w:val="00047529"/>
    <w:rsid w:val="000478B6"/>
    <w:rsid w:val="00050ACC"/>
    <w:rsid w:val="00050DB6"/>
    <w:rsid w:val="000535C3"/>
    <w:rsid w:val="00053C78"/>
    <w:rsid w:val="000550DA"/>
    <w:rsid w:val="000554B7"/>
    <w:rsid w:val="00055983"/>
    <w:rsid w:val="00057062"/>
    <w:rsid w:val="00061DB5"/>
    <w:rsid w:val="00062358"/>
    <w:rsid w:val="0006326A"/>
    <w:rsid w:val="000658D5"/>
    <w:rsid w:val="00067A42"/>
    <w:rsid w:val="00071806"/>
    <w:rsid w:val="00071B31"/>
    <w:rsid w:val="00072FFB"/>
    <w:rsid w:val="0007418A"/>
    <w:rsid w:val="0007495F"/>
    <w:rsid w:val="00074BA7"/>
    <w:rsid w:val="000752EC"/>
    <w:rsid w:val="0007711D"/>
    <w:rsid w:val="000817BF"/>
    <w:rsid w:val="000818E8"/>
    <w:rsid w:val="00081C6A"/>
    <w:rsid w:val="0008253D"/>
    <w:rsid w:val="00087463"/>
    <w:rsid w:val="000902CC"/>
    <w:rsid w:val="00090C79"/>
    <w:rsid w:val="0009440A"/>
    <w:rsid w:val="00095C2E"/>
    <w:rsid w:val="000964DC"/>
    <w:rsid w:val="00097AB1"/>
    <w:rsid w:val="000A1392"/>
    <w:rsid w:val="000A2946"/>
    <w:rsid w:val="000A3C1A"/>
    <w:rsid w:val="000A3EB2"/>
    <w:rsid w:val="000A47B8"/>
    <w:rsid w:val="000A54B3"/>
    <w:rsid w:val="000B0AD7"/>
    <w:rsid w:val="000B19F5"/>
    <w:rsid w:val="000B2B65"/>
    <w:rsid w:val="000B2C9D"/>
    <w:rsid w:val="000B34DB"/>
    <w:rsid w:val="000B6EE7"/>
    <w:rsid w:val="000B79F2"/>
    <w:rsid w:val="000C1A9C"/>
    <w:rsid w:val="000C4386"/>
    <w:rsid w:val="000C4712"/>
    <w:rsid w:val="000C4A54"/>
    <w:rsid w:val="000C6BA0"/>
    <w:rsid w:val="000D22FE"/>
    <w:rsid w:val="000D3E6C"/>
    <w:rsid w:val="000D4F52"/>
    <w:rsid w:val="000D7F76"/>
    <w:rsid w:val="000E00F9"/>
    <w:rsid w:val="000E2416"/>
    <w:rsid w:val="000E2C17"/>
    <w:rsid w:val="000E2EEF"/>
    <w:rsid w:val="000E3204"/>
    <w:rsid w:val="000E374B"/>
    <w:rsid w:val="000E3C31"/>
    <w:rsid w:val="000E4652"/>
    <w:rsid w:val="000E4CBF"/>
    <w:rsid w:val="000E5B00"/>
    <w:rsid w:val="000E6200"/>
    <w:rsid w:val="000E7B1D"/>
    <w:rsid w:val="000F20D2"/>
    <w:rsid w:val="000F3E42"/>
    <w:rsid w:val="000F453D"/>
    <w:rsid w:val="000F66E1"/>
    <w:rsid w:val="001001B4"/>
    <w:rsid w:val="00100BEA"/>
    <w:rsid w:val="001013BC"/>
    <w:rsid w:val="00102A27"/>
    <w:rsid w:val="00102CB6"/>
    <w:rsid w:val="001050CB"/>
    <w:rsid w:val="00106125"/>
    <w:rsid w:val="001075B3"/>
    <w:rsid w:val="00110378"/>
    <w:rsid w:val="00110BDA"/>
    <w:rsid w:val="00111EFF"/>
    <w:rsid w:val="00112C9C"/>
    <w:rsid w:val="00120385"/>
    <w:rsid w:val="001208BA"/>
    <w:rsid w:val="001218E1"/>
    <w:rsid w:val="0012230A"/>
    <w:rsid w:val="00123CDF"/>
    <w:rsid w:val="00123EEC"/>
    <w:rsid w:val="00123F0B"/>
    <w:rsid w:val="0012403C"/>
    <w:rsid w:val="00124B84"/>
    <w:rsid w:val="001340A7"/>
    <w:rsid w:val="00134495"/>
    <w:rsid w:val="0013562E"/>
    <w:rsid w:val="00135F8A"/>
    <w:rsid w:val="001364FE"/>
    <w:rsid w:val="00136D76"/>
    <w:rsid w:val="00136DFC"/>
    <w:rsid w:val="001376D6"/>
    <w:rsid w:val="001405BC"/>
    <w:rsid w:val="0014082C"/>
    <w:rsid w:val="00140E5C"/>
    <w:rsid w:val="00143CF1"/>
    <w:rsid w:val="001455BA"/>
    <w:rsid w:val="00146C71"/>
    <w:rsid w:val="001527F6"/>
    <w:rsid w:val="00152B28"/>
    <w:rsid w:val="001532DA"/>
    <w:rsid w:val="00153A62"/>
    <w:rsid w:val="00154332"/>
    <w:rsid w:val="00157DEB"/>
    <w:rsid w:val="00161265"/>
    <w:rsid w:val="00164586"/>
    <w:rsid w:val="0016566C"/>
    <w:rsid w:val="00171161"/>
    <w:rsid w:val="001713E5"/>
    <w:rsid w:val="00171856"/>
    <w:rsid w:val="0017269F"/>
    <w:rsid w:val="00174094"/>
    <w:rsid w:val="001743A7"/>
    <w:rsid w:val="00175BF5"/>
    <w:rsid w:val="0018000A"/>
    <w:rsid w:val="00180391"/>
    <w:rsid w:val="00182AFF"/>
    <w:rsid w:val="001833C2"/>
    <w:rsid w:val="00183B9F"/>
    <w:rsid w:val="00185541"/>
    <w:rsid w:val="001866DD"/>
    <w:rsid w:val="001975C4"/>
    <w:rsid w:val="001A09DC"/>
    <w:rsid w:val="001A159A"/>
    <w:rsid w:val="001A2503"/>
    <w:rsid w:val="001A5E93"/>
    <w:rsid w:val="001A684F"/>
    <w:rsid w:val="001A7F16"/>
    <w:rsid w:val="001B230F"/>
    <w:rsid w:val="001B28C9"/>
    <w:rsid w:val="001B3B99"/>
    <w:rsid w:val="001B3D16"/>
    <w:rsid w:val="001B4BC7"/>
    <w:rsid w:val="001B563D"/>
    <w:rsid w:val="001B7A90"/>
    <w:rsid w:val="001C2DE1"/>
    <w:rsid w:val="001C31E6"/>
    <w:rsid w:val="001C44A1"/>
    <w:rsid w:val="001C5B01"/>
    <w:rsid w:val="001C6242"/>
    <w:rsid w:val="001D26EF"/>
    <w:rsid w:val="001D317C"/>
    <w:rsid w:val="001D3CB5"/>
    <w:rsid w:val="001D6267"/>
    <w:rsid w:val="001D689F"/>
    <w:rsid w:val="001E0812"/>
    <w:rsid w:val="001E270A"/>
    <w:rsid w:val="001E423E"/>
    <w:rsid w:val="001E72B2"/>
    <w:rsid w:val="001F2747"/>
    <w:rsid w:val="001F3A60"/>
    <w:rsid w:val="001F4110"/>
    <w:rsid w:val="001F4810"/>
    <w:rsid w:val="001F5F23"/>
    <w:rsid w:val="001F7356"/>
    <w:rsid w:val="001F7E7D"/>
    <w:rsid w:val="00200262"/>
    <w:rsid w:val="002016A0"/>
    <w:rsid w:val="00205B5D"/>
    <w:rsid w:val="00205BC8"/>
    <w:rsid w:val="002073FD"/>
    <w:rsid w:val="002075F6"/>
    <w:rsid w:val="00207954"/>
    <w:rsid w:val="00210FA7"/>
    <w:rsid w:val="002118A8"/>
    <w:rsid w:val="00211E19"/>
    <w:rsid w:val="002157E8"/>
    <w:rsid w:val="00216103"/>
    <w:rsid w:val="00216C7C"/>
    <w:rsid w:val="00217BCB"/>
    <w:rsid w:val="002212D6"/>
    <w:rsid w:val="00222023"/>
    <w:rsid w:val="0022267A"/>
    <w:rsid w:val="00223F2C"/>
    <w:rsid w:val="002244B3"/>
    <w:rsid w:val="002244C5"/>
    <w:rsid w:val="00225042"/>
    <w:rsid w:val="00230828"/>
    <w:rsid w:val="00232FD3"/>
    <w:rsid w:val="002341E3"/>
    <w:rsid w:val="0023683E"/>
    <w:rsid w:val="00237EC9"/>
    <w:rsid w:val="00242FC0"/>
    <w:rsid w:val="0024373E"/>
    <w:rsid w:val="00244A8E"/>
    <w:rsid w:val="00250872"/>
    <w:rsid w:val="00251FE7"/>
    <w:rsid w:val="0025299C"/>
    <w:rsid w:val="00252E67"/>
    <w:rsid w:val="00256BAC"/>
    <w:rsid w:val="00257C6F"/>
    <w:rsid w:val="0026033B"/>
    <w:rsid w:val="00260586"/>
    <w:rsid w:val="00260BC7"/>
    <w:rsid w:val="00260EC0"/>
    <w:rsid w:val="0026104C"/>
    <w:rsid w:val="00263666"/>
    <w:rsid w:val="00266B47"/>
    <w:rsid w:val="002675CA"/>
    <w:rsid w:val="00273287"/>
    <w:rsid w:val="00274432"/>
    <w:rsid w:val="0027675D"/>
    <w:rsid w:val="00276D94"/>
    <w:rsid w:val="002775BF"/>
    <w:rsid w:val="002778B7"/>
    <w:rsid w:val="0027797F"/>
    <w:rsid w:val="00280FA6"/>
    <w:rsid w:val="00282A11"/>
    <w:rsid w:val="0028533A"/>
    <w:rsid w:val="002901C7"/>
    <w:rsid w:val="0029051D"/>
    <w:rsid w:val="00291362"/>
    <w:rsid w:val="00291D78"/>
    <w:rsid w:val="00292FD3"/>
    <w:rsid w:val="00294B1C"/>
    <w:rsid w:val="002976B3"/>
    <w:rsid w:val="00297F72"/>
    <w:rsid w:val="002A09D9"/>
    <w:rsid w:val="002A15C7"/>
    <w:rsid w:val="002A1769"/>
    <w:rsid w:val="002A2C8E"/>
    <w:rsid w:val="002A4F33"/>
    <w:rsid w:val="002A68FF"/>
    <w:rsid w:val="002B051B"/>
    <w:rsid w:val="002B1C8C"/>
    <w:rsid w:val="002B3354"/>
    <w:rsid w:val="002B33C2"/>
    <w:rsid w:val="002B3BEC"/>
    <w:rsid w:val="002B45CD"/>
    <w:rsid w:val="002B505C"/>
    <w:rsid w:val="002B5489"/>
    <w:rsid w:val="002B6331"/>
    <w:rsid w:val="002C04DE"/>
    <w:rsid w:val="002C14D3"/>
    <w:rsid w:val="002C1CD5"/>
    <w:rsid w:val="002C37D5"/>
    <w:rsid w:val="002C68EF"/>
    <w:rsid w:val="002C7CE6"/>
    <w:rsid w:val="002D3137"/>
    <w:rsid w:val="002D31BB"/>
    <w:rsid w:val="002D47ED"/>
    <w:rsid w:val="002D5C12"/>
    <w:rsid w:val="002D66F0"/>
    <w:rsid w:val="002D72B3"/>
    <w:rsid w:val="002D7AC2"/>
    <w:rsid w:val="002E2362"/>
    <w:rsid w:val="002E2698"/>
    <w:rsid w:val="002E2D2C"/>
    <w:rsid w:val="002E39B7"/>
    <w:rsid w:val="002E6F3B"/>
    <w:rsid w:val="002F1810"/>
    <w:rsid w:val="002F2671"/>
    <w:rsid w:val="002F2F55"/>
    <w:rsid w:val="002F31CE"/>
    <w:rsid w:val="003002AA"/>
    <w:rsid w:val="00300645"/>
    <w:rsid w:val="00300E5C"/>
    <w:rsid w:val="003018D4"/>
    <w:rsid w:val="003024D2"/>
    <w:rsid w:val="0030542B"/>
    <w:rsid w:val="003064FD"/>
    <w:rsid w:val="003064FE"/>
    <w:rsid w:val="00307242"/>
    <w:rsid w:val="003105EA"/>
    <w:rsid w:val="003106E3"/>
    <w:rsid w:val="00312513"/>
    <w:rsid w:val="00313B74"/>
    <w:rsid w:val="00315308"/>
    <w:rsid w:val="0031568B"/>
    <w:rsid w:val="00315D04"/>
    <w:rsid w:val="00315FB3"/>
    <w:rsid w:val="00316221"/>
    <w:rsid w:val="0032048E"/>
    <w:rsid w:val="00320E23"/>
    <w:rsid w:val="00320F34"/>
    <w:rsid w:val="00321C62"/>
    <w:rsid w:val="0032454F"/>
    <w:rsid w:val="00324F34"/>
    <w:rsid w:val="0033048E"/>
    <w:rsid w:val="0033409A"/>
    <w:rsid w:val="00334692"/>
    <w:rsid w:val="00335BF9"/>
    <w:rsid w:val="00337419"/>
    <w:rsid w:val="00337DC7"/>
    <w:rsid w:val="00337F75"/>
    <w:rsid w:val="00340185"/>
    <w:rsid w:val="00341010"/>
    <w:rsid w:val="00341E6C"/>
    <w:rsid w:val="00342B55"/>
    <w:rsid w:val="00343F3D"/>
    <w:rsid w:val="0034452B"/>
    <w:rsid w:val="0034638F"/>
    <w:rsid w:val="0034712A"/>
    <w:rsid w:val="00347D02"/>
    <w:rsid w:val="00355B03"/>
    <w:rsid w:val="00357FD1"/>
    <w:rsid w:val="00361DB4"/>
    <w:rsid w:val="00362A1B"/>
    <w:rsid w:val="00367A34"/>
    <w:rsid w:val="00367D87"/>
    <w:rsid w:val="00371A72"/>
    <w:rsid w:val="0037380E"/>
    <w:rsid w:val="00374AB6"/>
    <w:rsid w:val="003759A1"/>
    <w:rsid w:val="00375D26"/>
    <w:rsid w:val="00375E93"/>
    <w:rsid w:val="00375F80"/>
    <w:rsid w:val="00376D0A"/>
    <w:rsid w:val="00376EC3"/>
    <w:rsid w:val="003777F5"/>
    <w:rsid w:val="00381711"/>
    <w:rsid w:val="00381B86"/>
    <w:rsid w:val="00384286"/>
    <w:rsid w:val="003842DF"/>
    <w:rsid w:val="003855FF"/>
    <w:rsid w:val="003858C3"/>
    <w:rsid w:val="003869DA"/>
    <w:rsid w:val="003901B3"/>
    <w:rsid w:val="00390325"/>
    <w:rsid w:val="00392821"/>
    <w:rsid w:val="003932AE"/>
    <w:rsid w:val="00394F7A"/>
    <w:rsid w:val="003A56BD"/>
    <w:rsid w:val="003A6AD9"/>
    <w:rsid w:val="003B22C4"/>
    <w:rsid w:val="003B29D3"/>
    <w:rsid w:val="003B3D9F"/>
    <w:rsid w:val="003B500E"/>
    <w:rsid w:val="003C073E"/>
    <w:rsid w:val="003C113D"/>
    <w:rsid w:val="003C2879"/>
    <w:rsid w:val="003C3D82"/>
    <w:rsid w:val="003C52E1"/>
    <w:rsid w:val="003C589D"/>
    <w:rsid w:val="003C69E3"/>
    <w:rsid w:val="003D0139"/>
    <w:rsid w:val="003D0E8B"/>
    <w:rsid w:val="003D5528"/>
    <w:rsid w:val="003D7552"/>
    <w:rsid w:val="003E283A"/>
    <w:rsid w:val="003E2CE0"/>
    <w:rsid w:val="003E3F57"/>
    <w:rsid w:val="003E4333"/>
    <w:rsid w:val="003F004E"/>
    <w:rsid w:val="003F163A"/>
    <w:rsid w:val="003F1B05"/>
    <w:rsid w:val="003F384B"/>
    <w:rsid w:val="00401504"/>
    <w:rsid w:val="00402680"/>
    <w:rsid w:val="00406038"/>
    <w:rsid w:val="00406648"/>
    <w:rsid w:val="00406E0F"/>
    <w:rsid w:val="00407F29"/>
    <w:rsid w:val="00411A71"/>
    <w:rsid w:val="00412B6B"/>
    <w:rsid w:val="004135BF"/>
    <w:rsid w:val="00416721"/>
    <w:rsid w:val="004209DE"/>
    <w:rsid w:val="00421153"/>
    <w:rsid w:val="0042167D"/>
    <w:rsid w:val="00421ADE"/>
    <w:rsid w:val="004236A3"/>
    <w:rsid w:val="0042483F"/>
    <w:rsid w:val="00424927"/>
    <w:rsid w:val="00424D15"/>
    <w:rsid w:val="004268D6"/>
    <w:rsid w:val="00427D65"/>
    <w:rsid w:val="004313D5"/>
    <w:rsid w:val="004324E4"/>
    <w:rsid w:val="004324FB"/>
    <w:rsid w:val="0043359C"/>
    <w:rsid w:val="0043413D"/>
    <w:rsid w:val="00434FC0"/>
    <w:rsid w:val="0043575A"/>
    <w:rsid w:val="00435CF3"/>
    <w:rsid w:val="00436584"/>
    <w:rsid w:val="00437DE9"/>
    <w:rsid w:val="00440ADC"/>
    <w:rsid w:val="004423AA"/>
    <w:rsid w:val="00443116"/>
    <w:rsid w:val="00444937"/>
    <w:rsid w:val="00445E57"/>
    <w:rsid w:val="004477AC"/>
    <w:rsid w:val="00447D88"/>
    <w:rsid w:val="00447F01"/>
    <w:rsid w:val="00452FA5"/>
    <w:rsid w:val="0045499F"/>
    <w:rsid w:val="00454B28"/>
    <w:rsid w:val="004550BD"/>
    <w:rsid w:val="00455B66"/>
    <w:rsid w:val="00457E06"/>
    <w:rsid w:val="00457EFD"/>
    <w:rsid w:val="004605A9"/>
    <w:rsid w:val="0046153C"/>
    <w:rsid w:val="00461686"/>
    <w:rsid w:val="00461A74"/>
    <w:rsid w:val="00461F66"/>
    <w:rsid w:val="004644AF"/>
    <w:rsid w:val="00464E23"/>
    <w:rsid w:val="004666FB"/>
    <w:rsid w:val="0046736B"/>
    <w:rsid w:val="00467582"/>
    <w:rsid w:val="004718F9"/>
    <w:rsid w:val="00471A94"/>
    <w:rsid w:val="00471B5B"/>
    <w:rsid w:val="00472789"/>
    <w:rsid w:val="004729DD"/>
    <w:rsid w:val="004750BF"/>
    <w:rsid w:val="00476F76"/>
    <w:rsid w:val="00480716"/>
    <w:rsid w:val="00481AA6"/>
    <w:rsid w:val="0048267A"/>
    <w:rsid w:val="00482960"/>
    <w:rsid w:val="00486801"/>
    <w:rsid w:val="00490F5C"/>
    <w:rsid w:val="004919CB"/>
    <w:rsid w:val="0049248C"/>
    <w:rsid w:val="00492AA4"/>
    <w:rsid w:val="004945A0"/>
    <w:rsid w:val="00495CD5"/>
    <w:rsid w:val="00496B34"/>
    <w:rsid w:val="0049760B"/>
    <w:rsid w:val="00497C05"/>
    <w:rsid w:val="00497F09"/>
    <w:rsid w:val="004A1FA9"/>
    <w:rsid w:val="004A3054"/>
    <w:rsid w:val="004A3760"/>
    <w:rsid w:val="004A403A"/>
    <w:rsid w:val="004A4C9D"/>
    <w:rsid w:val="004A7C6B"/>
    <w:rsid w:val="004A7DB6"/>
    <w:rsid w:val="004B0FD3"/>
    <w:rsid w:val="004B55EB"/>
    <w:rsid w:val="004B665C"/>
    <w:rsid w:val="004B75D3"/>
    <w:rsid w:val="004C0E75"/>
    <w:rsid w:val="004C1A0D"/>
    <w:rsid w:val="004C2D6F"/>
    <w:rsid w:val="004C731D"/>
    <w:rsid w:val="004D04E5"/>
    <w:rsid w:val="004D09BA"/>
    <w:rsid w:val="004D13F2"/>
    <w:rsid w:val="004D148E"/>
    <w:rsid w:val="004D18BC"/>
    <w:rsid w:val="004D54F3"/>
    <w:rsid w:val="004D5A9D"/>
    <w:rsid w:val="004D65E5"/>
    <w:rsid w:val="004D6A10"/>
    <w:rsid w:val="004D7192"/>
    <w:rsid w:val="004D7336"/>
    <w:rsid w:val="004D76C0"/>
    <w:rsid w:val="004E1572"/>
    <w:rsid w:val="004E2252"/>
    <w:rsid w:val="004E46CD"/>
    <w:rsid w:val="004E7253"/>
    <w:rsid w:val="004F10A1"/>
    <w:rsid w:val="004F1AC2"/>
    <w:rsid w:val="004F200A"/>
    <w:rsid w:val="004F3B4F"/>
    <w:rsid w:val="004F3ED8"/>
    <w:rsid w:val="004F40A5"/>
    <w:rsid w:val="004F5D49"/>
    <w:rsid w:val="004F6305"/>
    <w:rsid w:val="004F709F"/>
    <w:rsid w:val="00502BB8"/>
    <w:rsid w:val="00504ED7"/>
    <w:rsid w:val="00505589"/>
    <w:rsid w:val="00511A6C"/>
    <w:rsid w:val="00511DF0"/>
    <w:rsid w:val="00513C16"/>
    <w:rsid w:val="00514EF4"/>
    <w:rsid w:val="00515A73"/>
    <w:rsid w:val="0051621E"/>
    <w:rsid w:val="00524605"/>
    <w:rsid w:val="00524A0A"/>
    <w:rsid w:val="00524A39"/>
    <w:rsid w:val="00525B99"/>
    <w:rsid w:val="00531975"/>
    <w:rsid w:val="00535FD3"/>
    <w:rsid w:val="005404B6"/>
    <w:rsid w:val="00540AA5"/>
    <w:rsid w:val="00541098"/>
    <w:rsid w:val="00541E1C"/>
    <w:rsid w:val="00541EDD"/>
    <w:rsid w:val="00543377"/>
    <w:rsid w:val="005447BD"/>
    <w:rsid w:val="005479D1"/>
    <w:rsid w:val="005500AF"/>
    <w:rsid w:val="00550389"/>
    <w:rsid w:val="00550818"/>
    <w:rsid w:val="00552777"/>
    <w:rsid w:val="00552C11"/>
    <w:rsid w:val="00554BE9"/>
    <w:rsid w:val="00556B87"/>
    <w:rsid w:val="00560BFD"/>
    <w:rsid w:val="005628BF"/>
    <w:rsid w:val="00562BBD"/>
    <w:rsid w:val="005631A1"/>
    <w:rsid w:val="0056512A"/>
    <w:rsid w:val="00567490"/>
    <w:rsid w:val="00574AB8"/>
    <w:rsid w:val="00576EF8"/>
    <w:rsid w:val="00577A45"/>
    <w:rsid w:val="00580963"/>
    <w:rsid w:val="00580D23"/>
    <w:rsid w:val="00581197"/>
    <w:rsid w:val="005814E8"/>
    <w:rsid w:val="00582235"/>
    <w:rsid w:val="005838C9"/>
    <w:rsid w:val="00584775"/>
    <w:rsid w:val="00586F19"/>
    <w:rsid w:val="00586FDC"/>
    <w:rsid w:val="00587BC8"/>
    <w:rsid w:val="00590505"/>
    <w:rsid w:val="00591256"/>
    <w:rsid w:val="0059173B"/>
    <w:rsid w:val="00595652"/>
    <w:rsid w:val="00596597"/>
    <w:rsid w:val="005A00DF"/>
    <w:rsid w:val="005A1343"/>
    <w:rsid w:val="005A14C1"/>
    <w:rsid w:val="005A1530"/>
    <w:rsid w:val="005A1C0B"/>
    <w:rsid w:val="005A3A2B"/>
    <w:rsid w:val="005A6995"/>
    <w:rsid w:val="005A7741"/>
    <w:rsid w:val="005A7888"/>
    <w:rsid w:val="005B064F"/>
    <w:rsid w:val="005B3C50"/>
    <w:rsid w:val="005B6BF6"/>
    <w:rsid w:val="005B7D1E"/>
    <w:rsid w:val="005C0E84"/>
    <w:rsid w:val="005C2641"/>
    <w:rsid w:val="005C5E09"/>
    <w:rsid w:val="005C66B2"/>
    <w:rsid w:val="005D1C85"/>
    <w:rsid w:val="005D1E57"/>
    <w:rsid w:val="005D3FB4"/>
    <w:rsid w:val="005D50F3"/>
    <w:rsid w:val="005D57AA"/>
    <w:rsid w:val="005D5D64"/>
    <w:rsid w:val="005E00A8"/>
    <w:rsid w:val="005E08EA"/>
    <w:rsid w:val="005E0C22"/>
    <w:rsid w:val="005E4CE8"/>
    <w:rsid w:val="005E7747"/>
    <w:rsid w:val="005F0DA5"/>
    <w:rsid w:val="005F0FAF"/>
    <w:rsid w:val="005F1BEB"/>
    <w:rsid w:val="005F2F20"/>
    <w:rsid w:val="005F4086"/>
    <w:rsid w:val="005F4120"/>
    <w:rsid w:val="005F4F78"/>
    <w:rsid w:val="005F7364"/>
    <w:rsid w:val="00600676"/>
    <w:rsid w:val="006028FF"/>
    <w:rsid w:val="00603025"/>
    <w:rsid w:val="006042E6"/>
    <w:rsid w:val="0060432E"/>
    <w:rsid w:val="006043F2"/>
    <w:rsid w:val="006053BC"/>
    <w:rsid w:val="00606187"/>
    <w:rsid w:val="006071E5"/>
    <w:rsid w:val="00607A1D"/>
    <w:rsid w:val="00607B59"/>
    <w:rsid w:val="00610AE8"/>
    <w:rsid w:val="006111EE"/>
    <w:rsid w:val="0061189E"/>
    <w:rsid w:val="00615395"/>
    <w:rsid w:val="00615D53"/>
    <w:rsid w:val="00620FC0"/>
    <w:rsid w:val="006215DE"/>
    <w:rsid w:val="0062185A"/>
    <w:rsid w:val="00621E0E"/>
    <w:rsid w:val="00623772"/>
    <w:rsid w:val="0062465D"/>
    <w:rsid w:val="006250A3"/>
    <w:rsid w:val="0062542E"/>
    <w:rsid w:val="0062654F"/>
    <w:rsid w:val="00627856"/>
    <w:rsid w:val="00630361"/>
    <w:rsid w:val="006303BA"/>
    <w:rsid w:val="006365D2"/>
    <w:rsid w:val="00636ACF"/>
    <w:rsid w:val="00637E99"/>
    <w:rsid w:val="00640102"/>
    <w:rsid w:val="006405DE"/>
    <w:rsid w:val="00640EAF"/>
    <w:rsid w:val="00641685"/>
    <w:rsid w:val="0064229C"/>
    <w:rsid w:val="00644480"/>
    <w:rsid w:val="006456B9"/>
    <w:rsid w:val="00647511"/>
    <w:rsid w:val="00647B22"/>
    <w:rsid w:val="00647B94"/>
    <w:rsid w:val="006503BD"/>
    <w:rsid w:val="00651D66"/>
    <w:rsid w:val="00652704"/>
    <w:rsid w:val="006562F8"/>
    <w:rsid w:val="00656D6A"/>
    <w:rsid w:val="006570C6"/>
    <w:rsid w:val="00661F14"/>
    <w:rsid w:val="00661FB8"/>
    <w:rsid w:val="00662A14"/>
    <w:rsid w:val="006648EF"/>
    <w:rsid w:val="0066743E"/>
    <w:rsid w:val="00667E43"/>
    <w:rsid w:val="00670BAB"/>
    <w:rsid w:val="00670F32"/>
    <w:rsid w:val="00670FB2"/>
    <w:rsid w:val="006719EB"/>
    <w:rsid w:val="0067407D"/>
    <w:rsid w:val="00677BBA"/>
    <w:rsid w:val="00680C6C"/>
    <w:rsid w:val="006819BA"/>
    <w:rsid w:val="00682447"/>
    <w:rsid w:val="00682849"/>
    <w:rsid w:val="006828F7"/>
    <w:rsid w:val="00682FE4"/>
    <w:rsid w:val="0068593E"/>
    <w:rsid w:val="006861FF"/>
    <w:rsid w:val="00690681"/>
    <w:rsid w:val="00690AB4"/>
    <w:rsid w:val="00692803"/>
    <w:rsid w:val="00693DB9"/>
    <w:rsid w:val="00694D07"/>
    <w:rsid w:val="006A0703"/>
    <w:rsid w:val="006A09FC"/>
    <w:rsid w:val="006A1D55"/>
    <w:rsid w:val="006A440A"/>
    <w:rsid w:val="006A543A"/>
    <w:rsid w:val="006A5AF0"/>
    <w:rsid w:val="006B3E81"/>
    <w:rsid w:val="006B4536"/>
    <w:rsid w:val="006B55E5"/>
    <w:rsid w:val="006B6CC0"/>
    <w:rsid w:val="006C2F04"/>
    <w:rsid w:val="006C456F"/>
    <w:rsid w:val="006C47B9"/>
    <w:rsid w:val="006C5645"/>
    <w:rsid w:val="006C666E"/>
    <w:rsid w:val="006D08FE"/>
    <w:rsid w:val="006D0C84"/>
    <w:rsid w:val="006D0DF3"/>
    <w:rsid w:val="006D1436"/>
    <w:rsid w:val="006D16D1"/>
    <w:rsid w:val="006D1877"/>
    <w:rsid w:val="006D261C"/>
    <w:rsid w:val="006D5D03"/>
    <w:rsid w:val="006D639D"/>
    <w:rsid w:val="006D68C7"/>
    <w:rsid w:val="006D6A1F"/>
    <w:rsid w:val="006D70C5"/>
    <w:rsid w:val="006E1EB2"/>
    <w:rsid w:val="006E2A82"/>
    <w:rsid w:val="006E3672"/>
    <w:rsid w:val="006E4840"/>
    <w:rsid w:val="006E50A3"/>
    <w:rsid w:val="006F16B0"/>
    <w:rsid w:val="006F181F"/>
    <w:rsid w:val="006F2466"/>
    <w:rsid w:val="006F37FA"/>
    <w:rsid w:val="006F6BEA"/>
    <w:rsid w:val="006F7A2C"/>
    <w:rsid w:val="0070265E"/>
    <w:rsid w:val="00702A44"/>
    <w:rsid w:val="00703324"/>
    <w:rsid w:val="007056D5"/>
    <w:rsid w:val="00707613"/>
    <w:rsid w:val="00710A0A"/>
    <w:rsid w:val="0071338E"/>
    <w:rsid w:val="00716509"/>
    <w:rsid w:val="00717579"/>
    <w:rsid w:val="00722402"/>
    <w:rsid w:val="00724A6B"/>
    <w:rsid w:val="00727039"/>
    <w:rsid w:val="0073085A"/>
    <w:rsid w:val="007327FC"/>
    <w:rsid w:val="00734F21"/>
    <w:rsid w:val="00737B33"/>
    <w:rsid w:val="00741792"/>
    <w:rsid w:val="0074442B"/>
    <w:rsid w:val="00744AF9"/>
    <w:rsid w:val="007464EE"/>
    <w:rsid w:val="0074739A"/>
    <w:rsid w:val="007501BD"/>
    <w:rsid w:val="00751156"/>
    <w:rsid w:val="007515BE"/>
    <w:rsid w:val="00752878"/>
    <w:rsid w:val="00752B66"/>
    <w:rsid w:val="00753654"/>
    <w:rsid w:val="00753E0B"/>
    <w:rsid w:val="0075565A"/>
    <w:rsid w:val="00756487"/>
    <w:rsid w:val="00757162"/>
    <w:rsid w:val="00757839"/>
    <w:rsid w:val="0076038E"/>
    <w:rsid w:val="00762B61"/>
    <w:rsid w:val="00766B8E"/>
    <w:rsid w:val="00772799"/>
    <w:rsid w:val="00772D92"/>
    <w:rsid w:val="0077387B"/>
    <w:rsid w:val="00776584"/>
    <w:rsid w:val="00781156"/>
    <w:rsid w:val="0078171F"/>
    <w:rsid w:val="00781FE8"/>
    <w:rsid w:val="00782C4E"/>
    <w:rsid w:val="00782D04"/>
    <w:rsid w:val="007833E6"/>
    <w:rsid w:val="00783EEE"/>
    <w:rsid w:val="00783FAF"/>
    <w:rsid w:val="00784015"/>
    <w:rsid w:val="0078417F"/>
    <w:rsid w:val="00787614"/>
    <w:rsid w:val="00790E63"/>
    <w:rsid w:val="007914E1"/>
    <w:rsid w:val="007933A7"/>
    <w:rsid w:val="007936DB"/>
    <w:rsid w:val="00795D25"/>
    <w:rsid w:val="00796D82"/>
    <w:rsid w:val="007973B5"/>
    <w:rsid w:val="00797EFE"/>
    <w:rsid w:val="007A0227"/>
    <w:rsid w:val="007A0373"/>
    <w:rsid w:val="007A1127"/>
    <w:rsid w:val="007A2784"/>
    <w:rsid w:val="007A3DCA"/>
    <w:rsid w:val="007B09A4"/>
    <w:rsid w:val="007B0A11"/>
    <w:rsid w:val="007B194B"/>
    <w:rsid w:val="007B3982"/>
    <w:rsid w:val="007B54BF"/>
    <w:rsid w:val="007B58C7"/>
    <w:rsid w:val="007B6E33"/>
    <w:rsid w:val="007C0AB9"/>
    <w:rsid w:val="007C0E13"/>
    <w:rsid w:val="007C0F74"/>
    <w:rsid w:val="007C29B5"/>
    <w:rsid w:val="007C3220"/>
    <w:rsid w:val="007C4092"/>
    <w:rsid w:val="007C4DB1"/>
    <w:rsid w:val="007C566E"/>
    <w:rsid w:val="007C6FF5"/>
    <w:rsid w:val="007D4D85"/>
    <w:rsid w:val="007D61B2"/>
    <w:rsid w:val="007D640A"/>
    <w:rsid w:val="007D6B16"/>
    <w:rsid w:val="007D755B"/>
    <w:rsid w:val="007E354C"/>
    <w:rsid w:val="007E4E9B"/>
    <w:rsid w:val="007E60DD"/>
    <w:rsid w:val="007F037F"/>
    <w:rsid w:val="007F0DD9"/>
    <w:rsid w:val="007F36EC"/>
    <w:rsid w:val="007F726A"/>
    <w:rsid w:val="007F7BC1"/>
    <w:rsid w:val="0080049F"/>
    <w:rsid w:val="0080108F"/>
    <w:rsid w:val="00804A6E"/>
    <w:rsid w:val="00810964"/>
    <w:rsid w:val="00811A75"/>
    <w:rsid w:val="00811C60"/>
    <w:rsid w:val="00812059"/>
    <w:rsid w:val="00812339"/>
    <w:rsid w:val="00812CF9"/>
    <w:rsid w:val="00814674"/>
    <w:rsid w:val="008148BF"/>
    <w:rsid w:val="008162DB"/>
    <w:rsid w:val="0081749F"/>
    <w:rsid w:val="0082073C"/>
    <w:rsid w:val="00822636"/>
    <w:rsid w:val="00822AD8"/>
    <w:rsid w:val="00824CB3"/>
    <w:rsid w:val="00830827"/>
    <w:rsid w:val="0083235F"/>
    <w:rsid w:val="00834DE1"/>
    <w:rsid w:val="00834E11"/>
    <w:rsid w:val="00834F8F"/>
    <w:rsid w:val="0083547E"/>
    <w:rsid w:val="00837345"/>
    <w:rsid w:val="00837708"/>
    <w:rsid w:val="00840441"/>
    <w:rsid w:val="008441B3"/>
    <w:rsid w:val="00845A7D"/>
    <w:rsid w:val="00853B41"/>
    <w:rsid w:val="00853CF0"/>
    <w:rsid w:val="00853F48"/>
    <w:rsid w:val="00855D8D"/>
    <w:rsid w:val="00860184"/>
    <w:rsid w:val="008603C0"/>
    <w:rsid w:val="008608C2"/>
    <w:rsid w:val="008614A8"/>
    <w:rsid w:val="0086167E"/>
    <w:rsid w:val="00863DE2"/>
    <w:rsid w:val="008643BC"/>
    <w:rsid w:val="00865364"/>
    <w:rsid w:val="00865B3F"/>
    <w:rsid w:val="00867A93"/>
    <w:rsid w:val="008710C7"/>
    <w:rsid w:val="008737C0"/>
    <w:rsid w:val="00874626"/>
    <w:rsid w:val="008768CF"/>
    <w:rsid w:val="00880D99"/>
    <w:rsid w:val="00881C26"/>
    <w:rsid w:val="00883218"/>
    <w:rsid w:val="00885990"/>
    <w:rsid w:val="00885A23"/>
    <w:rsid w:val="008865F2"/>
    <w:rsid w:val="00890AEB"/>
    <w:rsid w:val="00891D4C"/>
    <w:rsid w:val="00896580"/>
    <w:rsid w:val="00896604"/>
    <w:rsid w:val="00896816"/>
    <w:rsid w:val="00896FB7"/>
    <w:rsid w:val="008973EB"/>
    <w:rsid w:val="008978A3"/>
    <w:rsid w:val="008A00DA"/>
    <w:rsid w:val="008A09A7"/>
    <w:rsid w:val="008A0ACD"/>
    <w:rsid w:val="008A10A8"/>
    <w:rsid w:val="008A1477"/>
    <w:rsid w:val="008A1768"/>
    <w:rsid w:val="008A26A6"/>
    <w:rsid w:val="008A2C1E"/>
    <w:rsid w:val="008A7FDE"/>
    <w:rsid w:val="008B3000"/>
    <w:rsid w:val="008B3538"/>
    <w:rsid w:val="008B38CC"/>
    <w:rsid w:val="008B5E14"/>
    <w:rsid w:val="008C2EBA"/>
    <w:rsid w:val="008C3B9A"/>
    <w:rsid w:val="008C3CB2"/>
    <w:rsid w:val="008C40A9"/>
    <w:rsid w:val="008C4859"/>
    <w:rsid w:val="008C4ADE"/>
    <w:rsid w:val="008C7155"/>
    <w:rsid w:val="008C7A27"/>
    <w:rsid w:val="008D00AF"/>
    <w:rsid w:val="008D1052"/>
    <w:rsid w:val="008D1EB1"/>
    <w:rsid w:val="008D70BF"/>
    <w:rsid w:val="008E0D7A"/>
    <w:rsid w:val="008E1A01"/>
    <w:rsid w:val="008E31E9"/>
    <w:rsid w:val="008E3885"/>
    <w:rsid w:val="008E516E"/>
    <w:rsid w:val="008E6B89"/>
    <w:rsid w:val="008F0917"/>
    <w:rsid w:val="008F20E2"/>
    <w:rsid w:val="008F3840"/>
    <w:rsid w:val="008F3D4A"/>
    <w:rsid w:val="008F6AC9"/>
    <w:rsid w:val="00901335"/>
    <w:rsid w:val="0090566F"/>
    <w:rsid w:val="00906815"/>
    <w:rsid w:val="00907341"/>
    <w:rsid w:val="0090753C"/>
    <w:rsid w:val="0091017D"/>
    <w:rsid w:val="009127AA"/>
    <w:rsid w:val="00912EE2"/>
    <w:rsid w:val="00913487"/>
    <w:rsid w:val="009144E7"/>
    <w:rsid w:val="009148C4"/>
    <w:rsid w:val="0091552A"/>
    <w:rsid w:val="0091574B"/>
    <w:rsid w:val="0091658A"/>
    <w:rsid w:val="00916A0A"/>
    <w:rsid w:val="00921E2A"/>
    <w:rsid w:val="00930FFB"/>
    <w:rsid w:val="00931657"/>
    <w:rsid w:val="00933803"/>
    <w:rsid w:val="00933E41"/>
    <w:rsid w:val="00934162"/>
    <w:rsid w:val="00935F47"/>
    <w:rsid w:val="009360F2"/>
    <w:rsid w:val="00936263"/>
    <w:rsid w:val="00936BD8"/>
    <w:rsid w:val="00937649"/>
    <w:rsid w:val="009408B0"/>
    <w:rsid w:val="0094659B"/>
    <w:rsid w:val="009558F7"/>
    <w:rsid w:val="0095617C"/>
    <w:rsid w:val="00957212"/>
    <w:rsid w:val="00957DBB"/>
    <w:rsid w:val="0096174D"/>
    <w:rsid w:val="009627FB"/>
    <w:rsid w:val="0096696D"/>
    <w:rsid w:val="00967398"/>
    <w:rsid w:val="00970051"/>
    <w:rsid w:val="00972F25"/>
    <w:rsid w:val="00972F36"/>
    <w:rsid w:val="00975F98"/>
    <w:rsid w:val="00977BF1"/>
    <w:rsid w:val="00980811"/>
    <w:rsid w:val="009829B6"/>
    <w:rsid w:val="00982C71"/>
    <w:rsid w:val="009835A8"/>
    <w:rsid w:val="00983BE9"/>
    <w:rsid w:val="0098504C"/>
    <w:rsid w:val="00985144"/>
    <w:rsid w:val="00986D95"/>
    <w:rsid w:val="009905BD"/>
    <w:rsid w:val="009966CE"/>
    <w:rsid w:val="00996CEC"/>
    <w:rsid w:val="0099796A"/>
    <w:rsid w:val="009A068C"/>
    <w:rsid w:val="009A07ED"/>
    <w:rsid w:val="009A15EF"/>
    <w:rsid w:val="009A2D82"/>
    <w:rsid w:val="009A3D19"/>
    <w:rsid w:val="009A4A3F"/>
    <w:rsid w:val="009A5E48"/>
    <w:rsid w:val="009B09BF"/>
    <w:rsid w:val="009B19A6"/>
    <w:rsid w:val="009B2F82"/>
    <w:rsid w:val="009B45CF"/>
    <w:rsid w:val="009B5297"/>
    <w:rsid w:val="009B60D6"/>
    <w:rsid w:val="009C0B7B"/>
    <w:rsid w:val="009C19F2"/>
    <w:rsid w:val="009C2422"/>
    <w:rsid w:val="009C2BB2"/>
    <w:rsid w:val="009C5D56"/>
    <w:rsid w:val="009C7C6E"/>
    <w:rsid w:val="009D1D9B"/>
    <w:rsid w:val="009D2461"/>
    <w:rsid w:val="009D309C"/>
    <w:rsid w:val="009D43A8"/>
    <w:rsid w:val="009D5A9A"/>
    <w:rsid w:val="009D6886"/>
    <w:rsid w:val="009D6D88"/>
    <w:rsid w:val="009D7F6D"/>
    <w:rsid w:val="009E0C58"/>
    <w:rsid w:val="009E2F0E"/>
    <w:rsid w:val="009E4261"/>
    <w:rsid w:val="009E47BB"/>
    <w:rsid w:val="009E4CB6"/>
    <w:rsid w:val="009E5C85"/>
    <w:rsid w:val="009E6B8A"/>
    <w:rsid w:val="009E7ADA"/>
    <w:rsid w:val="009F1890"/>
    <w:rsid w:val="009F236B"/>
    <w:rsid w:val="009F2831"/>
    <w:rsid w:val="009F42C8"/>
    <w:rsid w:val="009F4E94"/>
    <w:rsid w:val="009F511B"/>
    <w:rsid w:val="009F513E"/>
    <w:rsid w:val="009F5508"/>
    <w:rsid w:val="00A00E96"/>
    <w:rsid w:val="00A02C63"/>
    <w:rsid w:val="00A03206"/>
    <w:rsid w:val="00A03A0D"/>
    <w:rsid w:val="00A040A1"/>
    <w:rsid w:val="00A04CF6"/>
    <w:rsid w:val="00A06392"/>
    <w:rsid w:val="00A0743A"/>
    <w:rsid w:val="00A07B70"/>
    <w:rsid w:val="00A07C88"/>
    <w:rsid w:val="00A125DE"/>
    <w:rsid w:val="00A1261B"/>
    <w:rsid w:val="00A12DEF"/>
    <w:rsid w:val="00A14674"/>
    <w:rsid w:val="00A16207"/>
    <w:rsid w:val="00A163FF"/>
    <w:rsid w:val="00A166D2"/>
    <w:rsid w:val="00A1758A"/>
    <w:rsid w:val="00A2006B"/>
    <w:rsid w:val="00A2193C"/>
    <w:rsid w:val="00A21C2A"/>
    <w:rsid w:val="00A22488"/>
    <w:rsid w:val="00A229E9"/>
    <w:rsid w:val="00A2301F"/>
    <w:rsid w:val="00A26173"/>
    <w:rsid w:val="00A278E9"/>
    <w:rsid w:val="00A33596"/>
    <w:rsid w:val="00A336F3"/>
    <w:rsid w:val="00A37330"/>
    <w:rsid w:val="00A373ED"/>
    <w:rsid w:val="00A4186D"/>
    <w:rsid w:val="00A41AF1"/>
    <w:rsid w:val="00A430EC"/>
    <w:rsid w:val="00A440DD"/>
    <w:rsid w:val="00A44155"/>
    <w:rsid w:val="00A447F8"/>
    <w:rsid w:val="00A44AD1"/>
    <w:rsid w:val="00A44D28"/>
    <w:rsid w:val="00A45E88"/>
    <w:rsid w:val="00A461FD"/>
    <w:rsid w:val="00A467BF"/>
    <w:rsid w:val="00A5004F"/>
    <w:rsid w:val="00A50278"/>
    <w:rsid w:val="00A5186A"/>
    <w:rsid w:val="00A51B9D"/>
    <w:rsid w:val="00A53F69"/>
    <w:rsid w:val="00A54824"/>
    <w:rsid w:val="00A54AB4"/>
    <w:rsid w:val="00A54F98"/>
    <w:rsid w:val="00A565C3"/>
    <w:rsid w:val="00A574A8"/>
    <w:rsid w:val="00A62550"/>
    <w:rsid w:val="00A62A4C"/>
    <w:rsid w:val="00A62A5B"/>
    <w:rsid w:val="00A63048"/>
    <w:rsid w:val="00A67BC2"/>
    <w:rsid w:val="00A70DC0"/>
    <w:rsid w:val="00A720FB"/>
    <w:rsid w:val="00A73C9D"/>
    <w:rsid w:val="00A82E77"/>
    <w:rsid w:val="00A82EB7"/>
    <w:rsid w:val="00A850FC"/>
    <w:rsid w:val="00A90D4C"/>
    <w:rsid w:val="00A91398"/>
    <w:rsid w:val="00A92244"/>
    <w:rsid w:val="00A93469"/>
    <w:rsid w:val="00AA0619"/>
    <w:rsid w:val="00AA0BD2"/>
    <w:rsid w:val="00AA3671"/>
    <w:rsid w:val="00AA52B9"/>
    <w:rsid w:val="00AA5854"/>
    <w:rsid w:val="00AA7CFC"/>
    <w:rsid w:val="00AB1C5C"/>
    <w:rsid w:val="00AB3082"/>
    <w:rsid w:val="00AB3259"/>
    <w:rsid w:val="00AB5075"/>
    <w:rsid w:val="00AB583A"/>
    <w:rsid w:val="00AC1CC6"/>
    <w:rsid w:val="00AC319F"/>
    <w:rsid w:val="00AC33E6"/>
    <w:rsid w:val="00AC346E"/>
    <w:rsid w:val="00AC60B4"/>
    <w:rsid w:val="00AC6D54"/>
    <w:rsid w:val="00AC7A90"/>
    <w:rsid w:val="00AC7EC9"/>
    <w:rsid w:val="00AD1C3D"/>
    <w:rsid w:val="00AD2228"/>
    <w:rsid w:val="00AD5CDD"/>
    <w:rsid w:val="00AD682D"/>
    <w:rsid w:val="00AE0071"/>
    <w:rsid w:val="00AE02FB"/>
    <w:rsid w:val="00AE15A8"/>
    <w:rsid w:val="00AE2D06"/>
    <w:rsid w:val="00AE78FC"/>
    <w:rsid w:val="00AF06D7"/>
    <w:rsid w:val="00AF0CA0"/>
    <w:rsid w:val="00AF2C28"/>
    <w:rsid w:val="00AF55F2"/>
    <w:rsid w:val="00AF6FDA"/>
    <w:rsid w:val="00B00526"/>
    <w:rsid w:val="00B04B2B"/>
    <w:rsid w:val="00B05AB1"/>
    <w:rsid w:val="00B101D4"/>
    <w:rsid w:val="00B102B8"/>
    <w:rsid w:val="00B1169A"/>
    <w:rsid w:val="00B1170D"/>
    <w:rsid w:val="00B12AE1"/>
    <w:rsid w:val="00B2170D"/>
    <w:rsid w:val="00B23654"/>
    <w:rsid w:val="00B32166"/>
    <w:rsid w:val="00B33A6B"/>
    <w:rsid w:val="00B34F12"/>
    <w:rsid w:val="00B354B2"/>
    <w:rsid w:val="00B4063E"/>
    <w:rsid w:val="00B41B9F"/>
    <w:rsid w:val="00B42877"/>
    <w:rsid w:val="00B43127"/>
    <w:rsid w:val="00B441F4"/>
    <w:rsid w:val="00B45DCF"/>
    <w:rsid w:val="00B468B6"/>
    <w:rsid w:val="00B46C01"/>
    <w:rsid w:val="00B47661"/>
    <w:rsid w:val="00B5115F"/>
    <w:rsid w:val="00B5116C"/>
    <w:rsid w:val="00B5176E"/>
    <w:rsid w:val="00B53427"/>
    <w:rsid w:val="00B54469"/>
    <w:rsid w:val="00B5522E"/>
    <w:rsid w:val="00B55544"/>
    <w:rsid w:val="00B57D9F"/>
    <w:rsid w:val="00B62642"/>
    <w:rsid w:val="00B65418"/>
    <w:rsid w:val="00B6549A"/>
    <w:rsid w:val="00B65F5D"/>
    <w:rsid w:val="00B67664"/>
    <w:rsid w:val="00B7244F"/>
    <w:rsid w:val="00B83A8C"/>
    <w:rsid w:val="00B862FF"/>
    <w:rsid w:val="00B87319"/>
    <w:rsid w:val="00B87C08"/>
    <w:rsid w:val="00B91A64"/>
    <w:rsid w:val="00B9243A"/>
    <w:rsid w:val="00B9250A"/>
    <w:rsid w:val="00B93AB8"/>
    <w:rsid w:val="00B94309"/>
    <w:rsid w:val="00B9455F"/>
    <w:rsid w:val="00B9704D"/>
    <w:rsid w:val="00B97E6C"/>
    <w:rsid w:val="00BA501A"/>
    <w:rsid w:val="00BA5D73"/>
    <w:rsid w:val="00BA5FAB"/>
    <w:rsid w:val="00BA607A"/>
    <w:rsid w:val="00BA6FF2"/>
    <w:rsid w:val="00BA742E"/>
    <w:rsid w:val="00BB03C2"/>
    <w:rsid w:val="00BB0BC0"/>
    <w:rsid w:val="00BB14CD"/>
    <w:rsid w:val="00BB1F39"/>
    <w:rsid w:val="00BB4B2F"/>
    <w:rsid w:val="00BB4B70"/>
    <w:rsid w:val="00BB50B6"/>
    <w:rsid w:val="00BB6E4E"/>
    <w:rsid w:val="00BC0D26"/>
    <w:rsid w:val="00BC1CB9"/>
    <w:rsid w:val="00BC317B"/>
    <w:rsid w:val="00BC584A"/>
    <w:rsid w:val="00BC6618"/>
    <w:rsid w:val="00BD0037"/>
    <w:rsid w:val="00BD0ED4"/>
    <w:rsid w:val="00BD5591"/>
    <w:rsid w:val="00BE0371"/>
    <w:rsid w:val="00BE1E1C"/>
    <w:rsid w:val="00BE2821"/>
    <w:rsid w:val="00BE615C"/>
    <w:rsid w:val="00BE6537"/>
    <w:rsid w:val="00BF04B1"/>
    <w:rsid w:val="00BF0FC3"/>
    <w:rsid w:val="00BF38DA"/>
    <w:rsid w:val="00BF439C"/>
    <w:rsid w:val="00BF5AD3"/>
    <w:rsid w:val="00BF6C9D"/>
    <w:rsid w:val="00BF6F67"/>
    <w:rsid w:val="00C00B87"/>
    <w:rsid w:val="00C01005"/>
    <w:rsid w:val="00C02EAA"/>
    <w:rsid w:val="00C0371D"/>
    <w:rsid w:val="00C04A23"/>
    <w:rsid w:val="00C04FD6"/>
    <w:rsid w:val="00C07A3E"/>
    <w:rsid w:val="00C10442"/>
    <w:rsid w:val="00C11BE2"/>
    <w:rsid w:val="00C12367"/>
    <w:rsid w:val="00C14211"/>
    <w:rsid w:val="00C146BC"/>
    <w:rsid w:val="00C15641"/>
    <w:rsid w:val="00C203CB"/>
    <w:rsid w:val="00C2141E"/>
    <w:rsid w:val="00C21A18"/>
    <w:rsid w:val="00C22B53"/>
    <w:rsid w:val="00C321A6"/>
    <w:rsid w:val="00C332CB"/>
    <w:rsid w:val="00C33787"/>
    <w:rsid w:val="00C34592"/>
    <w:rsid w:val="00C356CB"/>
    <w:rsid w:val="00C41D8A"/>
    <w:rsid w:val="00C42628"/>
    <w:rsid w:val="00C50B47"/>
    <w:rsid w:val="00C51159"/>
    <w:rsid w:val="00C514E7"/>
    <w:rsid w:val="00C532BB"/>
    <w:rsid w:val="00C5406C"/>
    <w:rsid w:val="00C55177"/>
    <w:rsid w:val="00C57046"/>
    <w:rsid w:val="00C57174"/>
    <w:rsid w:val="00C573DA"/>
    <w:rsid w:val="00C60FE6"/>
    <w:rsid w:val="00C62FCB"/>
    <w:rsid w:val="00C6451B"/>
    <w:rsid w:val="00C64FBF"/>
    <w:rsid w:val="00C655A2"/>
    <w:rsid w:val="00C6703D"/>
    <w:rsid w:val="00C67227"/>
    <w:rsid w:val="00C70821"/>
    <w:rsid w:val="00C70BD9"/>
    <w:rsid w:val="00C718E6"/>
    <w:rsid w:val="00C72CBF"/>
    <w:rsid w:val="00C74D2B"/>
    <w:rsid w:val="00C752FF"/>
    <w:rsid w:val="00C82B04"/>
    <w:rsid w:val="00C849DC"/>
    <w:rsid w:val="00C84DFD"/>
    <w:rsid w:val="00C859A5"/>
    <w:rsid w:val="00C85D2D"/>
    <w:rsid w:val="00C85D72"/>
    <w:rsid w:val="00C869A9"/>
    <w:rsid w:val="00C86E5A"/>
    <w:rsid w:val="00C90FBF"/>
    <w:rsid w:val="00C91AF6"/>
    <w:rsid w:val="00C93A42"/>
    <w:rsid w:val="00C93FBE"/>
    <w:rsid w:val="00C9449B"/>
    <w:rsid w:val="00C94833"/>
    <w:rsid w:val="00C9484C"/>
    <w:rsid w:val="00C96491"/>
    <w:rsid w:val="00C969A8"/>
    <w:rsid w:val="00C97104"/>
    <w:rsid w:val="00C97E80"/>
    <w:rsid w:val="00CA0D56"/>
    <w:rsid w:val="00CA45C8"/>
    <w:rsid w:val="00CA615F"/>
    <w:rsid w:val="00CA6830"/>
    <w:rsid w:val="00CB0289"/>
    <w:rsid w:val="00CB0FC1"/>
    <w:rsid w:val="00CB10BA"/>
    <w:rsid w:val="00CB1BDE"/>
    <w:rsid w:val="00CB4F8D"/>
    <w:rsid w:val="00CB505C"/>
    <w:rsid w:val="00CB6025"/>
    <w:rsid w:val="00CB7A10"/>
    <w:rsid w:val="00CC053C"/>
    <w:rsid w:val="00CC185A"/>
    <w:rsid w:val="00CC21B5"/>
    <w:rsid w:val="00CC2416"/>
    <w:rsid w:val="00CC25CA"/>
    <w:rsid w:val="00CC374C"/>
    <w:rsid w:val="00CC4FC8"/>
    <w:rsid w:val="00CD4DE0"/>
    <w:rsid w:val="00CE2297"/>
    <w:rsid w:val="00CE5151"/>
    <w:rsid w:val="00CE6117"/>
    <w:rsid w:val="00CE6A5D"/>
    <w:rsid w:val="00CE793C"/>
    <w:rsid w:val="00CE7D30"/>
    <w:rsid w:val="00CF018D"/>
    <w:rsid w:val="00CF05FC"/>
    <w:rsid w:val="00CF1027"/>
    <w:rsid w:val="00CF2A23"/>
    <w:rsid w:val="00CF5533"/>
    <w:rsid w:val="00CF617B"/>
    <w:rsid w:val="00CF772D"/>
    <w:rsid w:val="00D0058C"/>
    <w:rsid w:val="00D00E9C"/>
    <w:rsid w:val="00D01418"/>
    <w:rsid w:val="00D01FDB"/>
    <w:rsid w:val="00D03A5D"/>
    <w:rsid w:val="00D03BE0"/>
    <w:rsid w:val="00D07160"/>
    <w:rsid w:val="00D07245"/>
    <w:rsid w:val="00D075C5"/>
    <w:rsid w:val="00D101F2"/>
    <w:rsid w:val="00D1029A"/>
    <w:rsid w:val="00D11713"/>
    <w:rsid w:val="00D11F4D"/>
    <w:rsid w:val="00D12603"/>
    <w:rsid w:val="00D15CE7"/>
    <w:rsid w:val="00D17F90"/>
    <w:rsid w:val="00D20739"/>
    <w:rsid w:val="00D2177D"/>
    <w:rsid w:val="00D239EF"/>
    <w:rsid w:val="00D2433E"/>
    <w:rsid w:val="00D24788"/>
    <w:rsid w:val="00D26405"/>
    <w:rsid w:val="00D27B29"/>
    <w:rsid w:val="00D27D85"/>
    <w:rsid w:val="00D3039B"/>
    <w:rsid w:val="00D33E3F"/>
    <w:rsid w:val="00D341A4"/>
    <w:rsid w:val="00D37255"/>
    <w:rsid w:val="00D37340"/>
    <w:rsid w:val="00D400FB"/>
    <w:rsid w:val="00D42FED"/>
    <w:rsid w:val="00D4322F"/>
    <w:rsid w:val="00D440A8"/>
    <w:rsid w:val="00D46523"/>
    <w:rsid w:val="00D5229E"/>
    <w:rsid w:val="00D55616"/>
    <w:rsid w:val="00D55ADC"/>
    <w:rsid w:val="00D5727F"/>
    <w:rsid w:val="00D60A59"/>
    <w:rsid w:val="00D62C0C"/>
    <w:rsid w:val="00D63542"/>
    <w:rsid w:val="00D65B0D"/>
    <w:rsid w:val="00D669A0"/>
    <w:rsid w:val="00D70384"/>
    <w:rsid w:val="00D71BE8"/>
    <w:rsid w:val="00D73BAA"/>
    <w:rsid w:val="00D73EC2"/>
    <w:rsid w:val="00D75B99"/>
    <w:rsid w:val="00D75FE4"/>
    <w:rsid w:val="00D763E5"/>
    <w:rsid w:val="00D77D2B"/>
    <w:rsid w:val="00D77E15"/>
    <w:rsid w:val="00D77FD8"/>
    <w:rsid w:val="00D800FA"/>
    <w:rsid w:val="00D8469B"/>
    <w:rsid w:val="00D84F9C"/>
    <w:rsid w:val="00D87908"/>
    <w:rsid w:val="00D907AD"/>
    <w:rsid w:val="00D91A03"/>
    <w:rsid w:val="00D91E2E"/>
    <w:rsid w:val="00D974EC"/>
    <w:rsid w:val="00D97BC5"/>
    <w:rsid w:val="00DA2FDC"/>
    <w:rsid w:val="00DA386F"/>
    <w:rsid w:val="00DA38C4"/>
    <w:rsid w:val="00DA4D56"/>
    <w:rsid w:val="00DA5163"/>
    <w:rsid w:val="00DA528B"/>
    <w:rsid w:val="00DA6513"/>
    <w:rsid w:val="00DA6B6B"/>
    <w:rsid w:val="00DA708A"/>
    <w:rsid w:val="00DA7DE9"/>
    <w:rsid w:val="00DB0DBD"/>
    <w:rsid w:val="00DB3241"/>
    <w:rsid w:val="00DB626A"/>
    <w:rsid w:val="00DB6D58"/>
    <w:rsid w:val="00DB78AF"/>
    <w:rsid w:val="00DB7F82"/>
    <w:rsid w:val="00DC05E0"/>
    <w:rsid w:val="00DC0739"/>
    <w:rsid w:val="00DC4C72"/>
    <w:rsid w:val="00DC68A3"/>
    <w:rsid w:val="00DC6AB2"/>
    <w:rsid w:val="00DC6DF4"/>
    <w:rsid w:val="00DD4B75"/>
    <w:rsid w:val="00DD677E"/>
    <w:rsid w:val="00DE103B"/>
    <w:rsid w:val="00DE18E9"/>
    <w:rsid w:val="00DE1A8F"/>
    <w:rsid w:val="00DE21FF"/>
    <w:rsid w:val="00DE5547"/>
    <w:rsid w:val="00DE5AA4"/>
    <w:rsid w:val="00DF005C"/>
    <w:rsid w:val="00DF1A50"/>
    <w:rsid w:val="00DF2F95"/>
    <w:rsid w:val="00DF4E20"/>
    <w:rsid w:val="00DF6B22"/>
    <w:rsid w:val="00E01728"/>
    <w:rsid w:val="00E01782"/>
    <w:rsid w:val="00E03002"/>
    <w:rsid w:val="00E03A71"/>
    <w:rsid w:val="00E04A9B"/>
    <w:rsid w:val="00E06012"/>
    <w:rsid w:val="00E0638A"/>
    <w:rsid w:val="00E07576"/>
    <w:rsid w:val="00E07F85"/>
    <w:rsid w:val="00E103A1"/>
    <w:rsid w:val="00E11B04"/>
    <w:rsid w:val="00E11C74"/>
    <w:rsid w:val="00E14862"/>
    <w:rsid w:val="00E162DF"/>
    <w:rsid w:val="00E17129"/>
    <w:rsid w:val="00E2175B"/>
    <w:rsid w:val="00E2207E"/>
    <w:rsid w:val="00E22D37"/>
    <w:rsid w:val="00E23623"/>
    <w:rsid w:val="00E23A71"/>
    <w:rsid w:val="00E27081"/>
    <w:rsid w:val="00E27980"/>
    <w:rsid w:val="00E30FB3"/>
    <w:rsid w:val="00E34C40"/>
    <w:rsid w:val="00E36A16"/>
    <w:rsid w:val="00E37621"/>
    <w:rsid w:val="00E410D0"/>
    <w:rsid w:val="00E41353"/>
    <w:rsid w:val="00E41482"/>
    <w:rsid w:val="00E43851"/>
    <w:rsid w:val="00E454F2"/>
    <w:rsid w:val="00E47587"/>
    <w:rsid w:val="00E5043C"/>
    <w:rsid w:val="00E509CD"/>
    <w:rsid w:val="00E53752"/>
    <w:rsid w:val="00E53AA8"/>
    <w:rsid w:val="00E53AA9"/>
    <w:rsid w:val="00E55854"/>
    <w:rsid w:val="00E5720F"/>
    <w:rsid w:val="00E6080F"/>
    <w:rsid w:val="00E61A80"/>
    <w:rsid w:val="00E61E7F"/>
    <w:rsid w:val="00E63AA3"/>
    <w:rsid w:val="00E64BC3"/>
    <w:rsid w:val="00E6617C"/>
    <w:rsid w:val="00E669F1"/>
    <w:rsid w:val="00E72B39"/>
    <w:rsid w:val="00E74A83"/>
    <w:rsid w:val="00E7572A"/>
    <w:rsid w:val="00E76036"/>
    <w:rsid w:val="00E83793"/>
    <w:rsid w:val="00E84E6A"/>
    <w:rsid w:val="00E909D2"/>
    <w:rsid w:val="00E90DD3"/>
    <w:rsid w:val="00E9261A"/>
    <w:rsid w:val="00E93811"/>
    <w:rsid w:val="00E93E70"/>
    <w:rsid w:val="00E96AB9"/>
    <w:rsid w:val="00E974CB"/>
    <w:rsid w:val="00E97EFA"/>
    <w:rsid w:val="00EA07B4"/>
    <w:rsid w:val="00EA2581"/>
    <w:rsid w:val="00EA6FB8"/>
    <w:rsid w:val="00EB1DD1"/>
    <w:rsid w:val="00EB5443"/>
    <w:rsid w:val="00EB5D27"/>
    <w:rsid w:val="00EB6923"/>
    <w:rsid w:val="00EC0C0C"/>
    <w:rsid w:val="00EC234D"/>
    <w:rsid w:val="00EC32D0"/>
    <w:rsid w:val="00EC4946"/>
    <w:rsid w:val="00ED0419"/>
    <w:rsid w:val="00ED1B43"/>
    <w:rsid w:val="00ED6DBB"/>
    <w:rsid w:val="00EE0EF2"/>
    <w:rsid w:val="00EE13D8"/>
    <w:rsid w:val="00EE1E8D"/>
    <w:rsid w:val="00EE347F"/>
    <w:rsid w:val="00EF2485"/>
    <w:rsid w:val="00EF2958"/>
    <w:rsid w:val="00EF2D3F"/>
    <w:rsid w:val="00EF2D81"/>
    <w:rsid w:val="00EF3398"/>
    <w:rsid w:val="00EF6432"/>
    <w:rsid w:val="00EF64F2"/>
    <w:rsid w:val="00EF685B"/>
    <w:rsid w:val="00F0179B"/>
    <w:rsid w:val="00F03158"/>
    <w:rsid w:val="00F06901"/>
    <w:rsid w:val="00F07515"/>
    <w:rsid w:val="00F1026A"/>
    <w:rsid w:val="00F11AF3"/>
    <w:rsid w:val="00F11BF0"/>
    <w:rsid w:val="00F11DB9"/>
    <w:rsid w:val="00F12B2B"/>
    <w:rsid w:val="00F137E4"/>
    <w:rsid w:val="00F14BB4"/>
    <w:rsid w:val="00F1533C"/>
    <w:rsid w:val="00F155FC"/>
    <w:rsid w:val="00F1626D"/>
    <w:rsid w:val="00F1689C"/>
    <w:rsid w:val="00F17901"/>
    <w:rsid w:val="00F21CB9"/>
    <w:rsid w:val="00F22296"/>
    <w:rsid w:val="00F23C66"/>
    <w:rsid w:val="00F25D5A"/>
    <w:rsid w:val="00F26206"/>
    <w:rsid w:val="00F266CD"/>
    <w:rsid w:val="00F26D2B"/>
    <w:rsid w:val="00F30B5E"/>
    <w:rsid w:val="00F31FE9"/>
    <w:rsid w:val="00F356BB"/>
    <w:rsid w:val="00F367CD"/>
    <w:rsid w:val="00F40324"/>
    <w:rsid w:val="00F4123A"/>
    <w:rsid w:val="00F416B3"/>
    <w:rsid w:val="00F43667"/>
    <w:rsid w:val="00F4532B"/>
    <w:rsid w:val="00F456EF"/>
    <w:rsid w:val="00F45712"/>
    <w:rsid w:val="00F477E0"/>
    <w:rsid w:val="00F50AE8"/>
    <w:rsid w:val="00F518B5"/>
    <w:rsid w:val="00F51F7A"/>
    <w:rsid w:val="00F52303"/>
    <w:rsid w:val="00F53714"/>
    <w:rsid w:val="00F54B69"/>
    <w:rsid w:val="00F54D96"/>
    <w:rsid w:val="00F562D9"/>
    <w:rsid w:val="00F56D2D"/>
    <w:rsid w:val="00F607D7"/>
    <w:rsid w:val="00F60EBF"/>
    <w:rsid w:val="00F610D4"/>
    <w:rsid w:val="00F65032"/>
    <w:rsid w:val="00F66A63"/>
    <w:rsid w:val="00F7234D"/>
    <w:rsid w:val="00F730DD"/>
    <w:rsid w:val="00F741ED"/>
    <w:rsid w:val="00F75F43"/>
    <w:rsid w:val="00F7620B"/>
    <w:rsid w:val="00F76606"/>
    <w:rsid w:val="00F76614"/>
    <w:rsid w:val="00F76F24"/>
    <w:rsid w:val="00F778B1"/>
    <w:rsid w:val="00F7793F"/>
    <w:rsid w:val="00F77B52"/>
    <w:rsid w:val="00F77C6F"/>
    <w:rsid w:val="00F80BE0"/>
    <w:rsid w:val="00F830AE"/>
    <w:rsid w:val="00F83E11"/>
    <w:rsid w:val="00F83F01"/>
    <w:rsid w:val="00F8501D"/>
    <w:rsid w:val="00F86BE7"/>
    <w:rsid w:val="00F86F30"/>
    <w:rsid w:val="00F9181D"/>
    <w:rsid w:val="00F91900"/>
    <w:rsid w:val="00F91E9A"/>
    <w:rsid w:val="00F935B6"/>
    <w:rsid w:val="00F94792"/>
    <w:rsid w:val="00F95D83"/>
    <w:rsid w:val="00F9614A"/>
    <w:rsid w:val="00FA46D0"/>
    <w:rsid w:val="00FA5F78"/>
    <w:rsid w:val="00FA71F4"/>
    <w:rsid w:val="00FB128A"/>
    <w:rsid w:val="00FB17EE"/>
    <w:rsid w:val="00FB24A0"/>
    <w:rsid w:val="00FB6923"/>
    <w:rsid w:val="00FB6D2A"/>
    <w:rsid w:val="00FB6E18"/>
    <w:rsid w:val="00FB7FB6"/>
    <w:rsid w:val="00FB7FE1"/>
    <w:rsid w:val="00FC18BA"/>
    <w:rsid w:val="00FC236D"/>
    <w:rsid w:val="00FC3DBE"/>
    <w:rsid w:val="00FC6A7A"/>
    <w:rsid w:val="00FD1F34"/>
    <w:rsid w:val="00FD4DDE"/>
    <w:rsid w:val="00FD6227"/>
    <w:rsid w:val="00FE155C"/>
    <w:rsid w:val="00FE23A8"/>
    <w:rsid w:val="00FE2B5E"/>
    <w:rsid w:val="00FE5764"/>
    <w:rsid w:val="00FE5C47"/>
    <w:rsid w:val="00FE6145"/>
    <w:rsid w:val="00FF0EB0"/>
    <w:rsid w:val="00FF10BF"/>
    <w:rsid w:val="00FF1A29"/>
    <w:rsid w:val="00FF3074"/>
    <w:rsid w:val="02535412"/>
    <w:rsid w:val="039836A4"/>
    <w:rsid w:val="050C0A55"/>
    <w:rsid w:val="064D6E62"/>
    <w:rsid w:val="0D951880"/>
    <w:rsid w:val="10412824"/>
    <w:rsid w:val="11595D5F"/>
    <w:rsid w:val="132F2274"/>
    <w:rsid w:val="13E96737"/>
    <w:rsid w:val="14576C33"/>
    <w:rsid w:val="1BB75C39"/>
    <w:rsid w:val="1BE532FE"/>
    <w:rsid w:val="1C09500F"/>
    <w:rsid w:val="1D4D7E40"/>
    <w:rsid w:val="1ECF5E9E"/>
    <w:rsid w:val="200217F5"/>
    <w:rsid w:val="2C1218DE"/>
    <w:rsid w:val="30761B12"/>
    <w:rsid w:val="30890A95"/>
    <w:rsid w:val="30A5355B"/>
    <w:rsid w:val="350E2E22"/>
    <w:rsid w:val="36A92BE5"/>
    <w:rsid w:val="373B136C"/>
    <w:rsid w:val="37C87E10"/>
    <w:rsid w:val="39052DC1"/>
    <w:rsid w:val="3A7A647F"/>
    <w:rsid w:val="42496025"/>
    <w:rsid w:val="47657669"/>
    <w:rsid w:val="49773515"/>
    <w:rsid w:val="4D536CE8"/>
    <w:rsid w:val="50851129"/>
    <w:rsid w:val="55382DBA"/>
    <w:rsid w:val="55F54D13"/>
    <w:rsid w:val="59103CAB"/>
    <w:rsid w:val="5A20736C"/>
    <w:rsid w:val="5C406FDE"/>
    <w:rsid w:val="5C7165E1"/>
    <w:rsid w:val="5DE921ED"/>
    <w:rsid w:val="5E3A42AE"/>
    <w:rsid w:val="6037213E"/>
    <w:rsid w:val="66BE33FF"/>
    <w:rsid w:val="675E2B95"/>
    <w:rsid w:val="67F02A95"/>
    <w:rsid w:val="683134FF"/>
    <w:rsid w:val="68E56A5B"/>
    <w:rsid w:val="6A9C2185"/>
    <w:rsid w:val="6DB55C39"/>
    <w:rsid w:val="6F8F4715"/>
    <w:rsid w:val="715F5A72"/>
    <w:rsid w:val="766259C8"/>
    <w:rsid w:val="78C37F51"/>
    <w:rsid w:val="7E0A7F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Date"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2FA5"/>
    <w:pPr>
      <w:widowControl w:val="0"/>
      <w:jc w:val="both"/>
    </w:pPr>
    <w:rPr>
      <w:kern w:val="2"/>
      <w:sz w:val="21"/>
      <w:szCs w:val="24"/>
    </w:rPr>
  </w:style>
  <w:style w:type="paragraph" w:styleId="2">
    <w:name w:val="heading 2"/>
    <w:basedOn w:val="a"/>
    <w:next w:val="a"/>
    <w:link w:val="2Char"/>
    <w:qFormat/>
    <w:rsid w:val="00452FA5"/>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link w:val="4Char"/>
    <w:qFormat/>
    <w:rsid w:val="00452FA5"/>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452FA5"/>
    <w:pPr>
      <w:spacing w:line="480" w:lineRule="auto"/>
      <w:ind w:leftChars="343" w:left="720"/>
    </w:pPr>
    <w:rPr>
      <w:rFonts w:ascii="宋体" w:hAnsi="宋体"/>
      <w:sz w:val="24"/>
    </w:rPr>
  </w:style>
  <w:style w:type="paragraph" w:styleId="a4">
    <w:name w:val="Date"/>
    <w:basedOn w:val="a"/>
    <w:next w:val="a"/>
    <w:qFormat/>
    <w:rsid w:val="00452FA5"/>
    <w:pPr>
      <w:ind w:leftChars="2500" w:left="100"/>
    </w:pPr>
    <w:rPr>
      <w:rFonts w:ascii="宋体" w:hAnsi="宋体"/>
      <w:sz w:val="30"/>
    </w:rPr>
  </w:style>
  <w:style w:type="paragraph" w:styleId="20">
    <w:name w:val="Body Text Indent 2"/>
    <w:basedOn w:val="a"/>
    <w:qFormat/>
    <w:rsid w:val="00452FA5"/>
    <w:pPr>
      <w:ind w:leftChars="257" w:left="540" w:firstLineChars="174" w:firstLine="418"/>
    </w:pPr>
    <w:rPr>
      <w:rFonts w:ascii="宋体" w:hAnsi="宋体"/>
      <w:sz w:val="24"/>
    </w:rPr>
  </w:style>
  <w:style w:type="paragraph" w:styleId="a5">
    <w:name w:val="Balloon Text"/>
    <w:basedOn w:val="a"/>
    <w:link w:val="Char"/>
    <w:qFormat/>
    <w:rsid w:val="00452FA5"/>
    <w:rPr>
      <w:sz w:val="18"/>
      <w:szCs w:val="18"/>
    </w:rPr>
  </w:style>
  <w:style w:type="paragraph" w:styleId="a6">
    <w:name w:val="footer"/>
    <w:basedOn w:val="a"/>
    <w:link w:val="Char0"/>
    <w:uiPriority w:val="99"/>
    <w:qFormat/>
    <w:rsid w:val="00452FA5"/>
    <w:pPr>
      <w:tabs>
        <w:tab w:val="center" w:pos="4153"/>
        <w:tab w:val="right" w:pos="8306"/>
      </w:tabs>
      <w:snapToGrid w:val="0"/>
      <w:jc w:val="left"/>
    </w:pPr>
    <w:rPr>
      <w:sz w:val="18"/>
      <w:szCs w:val="18"/>
    </w:rPr>
  </w:style>
  <w:style w:type="paragraph" w:styleId="a7">
    <w:name w:val="header"/>
    <w:basedOn w:val="a"/>
    <w:qFormat/>
    <w:rsid w:val="00452FA5"/>
    <w:pPr>
      <w:pBdr>
        <w:bottom w:val="single" w:sz="6" w:space="1" w:color="auto"/>
      </w:pBdr>
      <w:tabs>
        <w:tab w:val="center" w:pos="4153"/>
        <w:tab w:val="right" w:pos="8306"/>
      </w:tabs>
      <w:snapToGrid w:val="0"/>
      <w:jc w:val="center"/>
    </w:pPr>
    <w:rPr>
      <w:sz w:val="18"/>
      <w:szCs w:val="18"/>
    </w:rPr>
  </w:style>
  <w:style w:type="paragraph" w:styleId="3">
    <w:name w:val="Body Text Indent 3"/>
    <w:basedOn w:val="a"/>
    <w:qFormat/>
    <w:rsid w:val="00452FA5"/>
    <w:pPr>
      <w:ind w:leftChars="600" w:left="1260" w:firstLineChars="200" w:firstLine="480"/>
    </w:pPr>
    <w:rPr>
      <w:rFonts w:ascii="宋体" w:hAnsi="华文中宋"/>
      <w:sz w:val="24"/>
    </w:rPr>
  </w:style>
  <w:style w:type="table" w:styleId="a8">
    <w:name w:val="Table Grid"/>
    <w:basedOn w:val="a1"/>
    <w:qFormat/>
    <w:rsid w:val="00452FA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qFormat/>
    <w:rsid w:val="00452FA5"/>
    <w:rPr>
      <w:color w:val="800080"/>
      <w:u w:val="single"/>
    </w:rPr>
  </w:style>
  <w:style w:type="character" w:styleId="aa">
    <w:name w:val="Hyperlink"/>
    <w:qFormat/>
    <w:rsid w:val="00452FA5"/>
    <w:rPr>
      <w:color w:val="0000FF"/>
      <w:u w:val="single"/>
    </w:rPr>
  </w:style>
  <w:style w:type="character" w:customStyle="1" w:styleId="Char0">
    <w:name w:val="页脚 Char"/>
    <w:basedOn w:val="a0"/>
    <w:link w:val="a6"/>
    <w:uiPriority w:val="99"/>
    <w:qFormat/>
    <w:rsid w:val="00452FA5"/>
    <w:rPr>
      <w:kern w:val="2"/>
      <w:sz w:val="18"/>
      <w:szCs w:val="18"/>
    </w:rPr>
  </w:style>
  <w:style w:type="character" w:customStyle="1" w:styleId="4Char">
    <w:name w:val="标题 4 Char"/>
    <w:basedOn w:val="a0"/>
    <w:link w:val="4"/>
    <w:qFormat/>
    <w:rsid w:val="00452FA5"/>
    <w:rPr>
      <w:rFonts w:ascii="Arial" w:eastAsia="黑体" w:hAnsi="Arial"/>
      <w:b/>
      <w:bCs/>
      <w:kern w:val="2"/>
      <w:sz w:val="28"/>
      <w:szCs w:val="28"/>
    </w:rPr>
  </w:style>
  <w:style w:type="character" w:customStyle="1" w:styleId="2Char">
    <w:name w:val="标题 2 Char"/>
    <w:basedOn w:val="a0"/>
    <w:link w:val="2"/>
    <w:qFormat/>
    <w:rsid w:val="00452FA5"/>
    <w:rPr>
      <w:rFonts w:ascii="Arial" w:eastAsia="黑体" w:hAnsi="Arial"/>
      <w:b/>
      <w:bCs/>
      <w:kern w:val="2"/>
      <w:sz w:val="32"/>
      <w:szCs w:val="32"/>
    </w:rPr>
  </w:style>
  <w:style w:type="paragraph" w:styleId="ab">
    <w:name w:val="List Paragraph"/>
    <w:basedOn w:val="a"/>
    <w:uiPriority w:val="34"/>
    <w:qFormat/>
    <w:rsid w:val="00452FA5"/>
    <w:pPr>
      <w:ind w:firstLineChars="200" w:firstLine="420"/>
    </w:pPr>
  </w:style>
  <w:style w:type="paragraph" w:customStyle="1" w:styleId="Default">
    <w:name w:val="Default"/>
    <w:qFormat/>
    <w:rsid w:val="00452FA5"/>
    <w:pPr>
      <w:widowControl w:val="0"/>
      <w:autoSpaceDE w:val="0"/>
      <w:autoSpaceDN w:val="0"/>
      <w:adjustRightInd w:val="0"/>
    </w:pPr>
    <w:rPr>
      <w:rFonts w:ascii="Arial" w:hAnsi="Arial" w:cs="Arial"/>
      <w:color w:val="000000"/>
      <w:sz w:val="24"/>
      <w:szCs w:val="24"/>
      <w:lang w:eastAsia="en-US"/>
    </w:rPr>
  </w:style>
  <w:style w:type="character" w:customStyle="1" w:styleId="Char">
    <w:name w:val="批注框文本 Char"/>
    <w:basedOn w:val="a0"/>
    <w:link w:val="a5"/>
    <w:qFormat/>
    <w:rsid w:val="00452FA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customXml" Target="../customXml/item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oleObject" Target="embeddings/oleObject6.bin"/><Relationship Id="rId53" Type="http://schemas.openxmlformats.org/officeDocument/2006/relationships/image" Target="media/image35.png"/><Relationship Id="rId58" Type="http://schemas.openxmlformats.org/officeDocument/2006/relationships/oleObject" Target="embeddings/oleObject13.bin"/><Relationship Id="rId74" Type="http://schemas.openxmlformats.org/officeDocument/2006/relationships/image" Target="media/image54.png"/><Relationship Id="rId79" Type="http://schemas.openxmlformats.org/officeDocument/2006/relationships/image" Target="media/image58.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image" Target="media/image52.jpeg"/><Relationship Id="rId80" Type="http://schemas.openxmlformats.org/officeDocument/2006/relationships/footer" Target="footer1.xml"/><Relationship Id="rId85"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oleObject" Target="embeddings/oleObject9.bin"/><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oleObject" Target="embeddings/oleObject14.bin"/><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oleObject" Target="embeddings/oleObject15.bin"/><Relationship Id="rId81" Type="http://schemas.openxmlformats.org/officeDocument/2006/relationships/footer" Target="footer2.xml"/><Relationship Id="rId86"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7.bin"/><Relationship Id="rId34" Type="http://schemas.openxmlformats.org/officeDocument/2006/relationships/oleObject" Target="embeddings/oleObject4.bin"/><Relationship Id="rId50" Type="http://schemas.openxmlformats.org/officeDocument/2006/relationships/oleObject" Target="embeddings/oleObject11.bin"/><Relationship Id="rId55" Type="http://schemas.openxmlformats.org/officeDocument/2006/relationships/image" Target="media/image37.png"/><Relationship Id="rId76"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6.png"/><Relationship Id="rId61" Type="http://schemas.openxmlformats.org/officeDocument/2006/relationships/image" Target="media/image41.png"/><Relationship Id="rId8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506599BE8B014A8C360E533910C8DC" ma:contentTypeVersion="15" ma:contentTypeDescription="Create a new document." ma:contentTypeScope="" ma:versionID="41437bd3ab994436f3f84d1b4cbdc67a">
  <xsd:schema xmlns:xsd="http://www.w3.org/2001/XMLSchema" xmlns:xs="http://www.w3.org/2001/XMLSchema" xmlns:p="http://schemas.microsoft.com/office/2006/metadata/properties" xmlns:ns2="7ca8972e-9aa9-4bc5-b7f6-5b4603c4cbd3" xmlns:ns3="8c0e6096-a84a-4166-94a3-0f20d9b091fb" targetNamespace="http://schemas.microsoft.com/office/2006/metadata/properties" ma:root="true" ma:fieldsID="676179e44b914affedc592726037eaa7" ns2:_="" ns3:_="">
    <xsd:import namespace="7ca8972e-9aa9-4bc5-b7f6-5b4603c4cbd3"/>
    <xsd:import namespace="8c0e6096-a84a-4166-94a3-0f20d9b09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8972e-9aa9-4bc5-b7f6-5b4603c4c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637323a-f476-4b7d-ba55-d5c3f567aa8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0e6096-a84a-4166-94a3-0f20d9b091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eb7b0b-7915-48d9-8b28-61296961eed3}" ma:internalName="TaxCatchAll" ma:showField="CatchAllData" ma:web="8c0e6096-a84a-4166-94a3-0f20d9b091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0e6096-a84a-4166-94a3-0f20d9b091fb" xsi:nil="true"/>
    <lcf76f155ced4ddcb4097134ff3c332f xmlns="7ca8972e-9aa9-4bc5-b7f6-5b4603c4cb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428A52-4450-49AF-946B-631FEF7A4428}"/>
</file>

<file path=customXml/itemProps2.xml><?xml version="1.0" encoding="utf-8"?>
<ds:datastoreItem xmlns:ds="http://schemas.openxmlformats.org/officeDocument/2006/customXml" ds:itemID="{80743B91-0FD5-40D7-91ED-FEEE5BFE4B95}"/>
</file>

<file path=customXml/itemProps3.xml><?xml version="1.0" encoding="utf-8"?>
<ds:datastoreItem xmlns:ds="http://schemas.openxmlformats.org/officeDocument/2006/customXml" ds:itemID="{60F8B1B7-C617-4A6E-96B2-1440260A81B7}"/>
</file>

<file path=docProps/app.xml><?xml version="1.0" encoding="utf-8"?>
<Properties xmlns="http://schemas.openxmlformats.org/officeDocument/2006/extended-properties" xmlns:vt="http://schemas.openxmlformats.org/officeDocument/2006/docPropsVTypes">
  <Template>Normal</Template>
  <TotalTime>5</TotalTime>
  <Pages>20</Pages>
  <Words>4370</Words>
  <Characters>24909</Characters>
  <Application>Microsoft Office Word</Application>
  <DocSecurity>0</DocSecurity>
  <Lines>207</Lines>
  <Paragraphs>58</Paragraphs>
  <ScaleCrop>false</ScaleCrop>
  <Company>电饭煲公司（设计室）</Company>
  <LinksUpToDate>false</LinksUpToDate>
  <CharactersWithSpaces>29221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多头红外炉</dc:title>
  <dc:creator>潘伟明</dc:creator>
  <cp:lastModifiedBy>Administrator</cp:lastModifiedBy>
  <cp:revision>6</cp:revision>
  <cp:lastPrinted>2004-02-26T05:42:00Z</cp:lastPrinted>
  <dcterms:created xsi:type="dcterms:W3CDTF">2023-04-28T02:28:00Z</dcterms:created>
  <dcterms:modified xsi:type="dcterms:W3CDTF">2023-05-03T07:46:00Z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AA7D6395D5314624A44E97AFB7A786E8</vt:lpwstr>
  </property>
  <property fmtid="{D5CDD505-2E9C-101B-9397-08002B2CF9AE}" pid="4" name="ContentTypeId">
    <vt:lpwstr>0x010100C1506599BE8B014A8C360E533910C8DC</vt:lpwstr>
  </property>
</Properties>
</file>